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AC2D" w14:textId="77777777" w:rsidR="00F93199" w:rsidRDefault="00F93199">
      <w:pPr>
        <w:rPr>
          <w:rFonts w:hint="eastAsia"/>
        </w:rPr>
      </w:pPr>
    </w:p>
    <w:p w14:paraId="53CA7C0B" w14:textId="77777777" w:rsidR="00F93199" w:rsidRDefault="00F93199">
      <w:pPr>
        <w:rPr>
          <w:rFonts w:hint="eastAsia"/>
        </w:rPr>
      </w:pPr>
      <w:r>
        <w:rPr>
          <w:rFonts w:hint="eastAsia"/>
        </w:rPr>
        <w:t>地址的拼音转换</w:t>
      </w:r>
    </w:p>
    <w:p w14:paraId="6311740F" w14:textId="77777777" w:rsidR="00F93199" w:rsidRDefault="00F93199">
      <w:pPr>
        <w:rPr>
          <w:rFonts w:hint="eastAsia"/>
        </w:rPr>
      </w:pPr>
      <w:r>
        <w:rPr>
          <w:rFonts w:hint="eastAsia"/>
        </w:rPr>
        <w:t>在数字化日益普及的今天，将中文地址转化为拼音不仅有助于国际间的交流与理解，也能极大地方便物流和电子商务等领域中的信息处理。地址的拼音转换，简单来说，就是利用技术手段将中文字符转变为对应的拼音表达形式。这一过程看似直接，实则涉及到复杂的语言处理技术和文化考量。</w:t>
      </w:r>
    </w:p>
    <w:p w14:paraId="6500ED49" w14:textId="77777777" w:rsidR="00F93199" w:rsidRDefault="00F93199">
      <w:pPr>
        <w:rPr>
          <w:rFonts w:hint="eastAsia"/>
        </w:rPr>
      </w:pPr>
    </w:p>
    <w:p w14:paraId="4CFA94BC" w14:textId="77777777" w:rsidR="00F93199" w:rsidRDefault="00F93199">
      <w:pPr>
        <w:rPr>
          <w:rFonts w:hint="eastAsia"/>
        </w:rPr>
      </w:pPr>
    </w:p>
    <w:p w14:paraId="6F5A8A4B" w14:textId="77777777" w:rsidR="00F93199" w:rsidRDefault="00F93199">
      <w:pPr>
        <w:rPr>
          <w:rFonts w:hint="eastAsia"/>
        </w:rPr>
      </w:pPr>
      <w:r>
        <w:rPr>
          <w:rFonts w:hint="eastAsia"/>
        </w:rPr>
        <w:t>技术背景</w:t>
      </w:r>
    </w:p>
    <w:p w14:paraId="539D169B" w14:textId="77777777" w:rsidR="00F93199" w:rsidRDefault="00F93199">
      <w:pPr>
        <w:rPr>
          <w:rFonts w:hint="eastAsia"/>
        </w:rPr>
      </w:pPr>
      <w:r>
        <w:rPr>
          <w:rFonts w:hint="eastAsia"/>
        </w:rPr>
        <w:t>随着全球化的发展，跨语言的信息交流变得越来越频繁。对于中文地址而言，由于其特有的表意文字体系，非汉语使用者往往难以理解和正确发音。为此，地址的拼音转换技术应运而生。它依赖于自然语言处理（NLP）技术的进步，特别是中文分词、拼音标注等关键技术的发展。</w:t>
      </w:r>
    </w:p>
    <w:p w14:paraId="5CED9FA3" w14:textId="77777777" w:rsidR="00F93199" w:rsidRDefault="00F93199">
      <w:pPr>
        <w:rPr>
          <w:rFonts w:hint="eastAsia"/>
        </w:rPr>
      </w:pPr>
    </w:p>
    <w:p w14:paraId="08EFCC0B" w14:textId="77777777" w:rsidR="00F93199" w:rsidRDefault="00F93199">
      <w:pPr>
        <w:rPr>
          <w:rFonts w:hint="eastAsia"/>
        </w:rPr>
      </w:pPr>
    </w:p>
    <w:p w14:paraId="5157A12C" w14:textId="77777777" w:rsidR="00F93199" w:rsidRDefault="00F93199">
      <w:pPr>
        <w:rPr>
          <w:rFonts w:hint="eastAsia"/>
        </w:rPr>
      </w:pPr>
      <w:r>
        <w:rPr>
          <w:rFonts w:hint="eastAsia"/>
        </w:rPr>
        <w:t>实现方式</w:t>
      </w:r>
    </w:p>
    <w:p w14:paraId="05088B2B" w14:textId="77777777" w:rsidR="00F93199" w:rsidRDefault="00F93199">
      <w:pPr>
        <w:rPr>
          <w:rFonts w:hint="eastAsia"/>
        </w:rPr>
      </w:pPr>
      <w:r>
        <w:rPr>
          <w:rFonts w:hint="eastAsia"/>
        </w:rPr>
        <w:t>实现地址的拼音转换主要有两种方法：规则基础的方法和基于机器学习的方法。规则基础的方法依赖于预先定义好的字典和转换规则，虽然准确率高，但灵活性较差；基于机器学习的方法则通过训练大量的数据来自动学习转换规则，具有更强的适应性和准确性。当前，随着深度学习技术的不断进步，基于神经网络的方法已经成为主流。</w:t>
      </w:r>
    </w:p>
    <w:p w14:paraId="424F884D" w14:textId="77777777" w:rsidR="00F93199" w:rsidRDefault="00F93199">
      <w:pPr>
        <w:rPr>
          <w:rFonts w:hint="eastAsia"/>
        </w:rPr>
      </w:pPr>
    </w:p>
    <w:p w14:paraId="539EE4B2" w14:textId="77777777" w:rsidR="00F93199" w:rsidRDefault="00F93199">
      <w:pPr>
        <w:rPr>
          <w:rFonts w:hint="eastAsia"/>
        </w:rPr>
      </w:pPr>
    </w:p>
    <w:p w14:paraId="6AF8C9F3" w14:textId="77777777" w:rsidR="00F93199" w:rsidRDefault="00F93199">
      <w:pPr>
        <w:rPr>
          <w:rFonts w:hint="eastAsia"/>
        </w:rPr>
      </w:pPr>
      <w:r>
        <w:rPr>
          <w:rFonts w:hint="eastAsia"/>
        </w:rPr>
        <w:t>应用场景</w:t>
      </w:r>
    </w:p>
    <w:p w14:paraId="32DB9279" w14:textId="77777777" w:rsidR="00F93199" w:rsidRDefault="00F93199">
      <w:pPr>
        <w:rPr>
          <w:rFonts w:hint="eastAsia"/>
        </w:rPr>
      </w:pPr>
      <w:r>
        <w:rPr>
          <w:rFonts w:hint="eastAsia"/>
        </w:rPr>
        <w:t>地址的拼音转换在多个领域有着广泛的应用。例如，在跨境电商中，为了确保包裹能够准确无误地送达至收件人手中，使用拼音转换可以避免因语言障碍导致的配送错误。该技术还被广泛应用于旅游行业、在线地图服务以及国际通信等多个方面，极大地提高了跨国沟通的效率。</w:t>
      </w:r>
    </w:p>
    <w:p w14:paraId="03884FAF" w14:textId="77777777" w:rsidR="00F93199" w:rsidRDefault="00F93199">
      <w:pPr>
        <w:rPr>
          <w:rFonts w:hint="eastAsia"/>
        </w:rPr>
      </w:pPr>
    </w:p>
    <w:p w14:paraId="1AA28E69" w14:textId="77777777" w:rsidR="00F93199" w:rsidRDefault="00F93199">
      <w:pPr>
        <w:rPr>
          <w:rFonts w:hint="eastAsia"/>
        </w:rPr>
      </w:pPr>
    </w:p>
    <w:p w14:paraId="0F97C654" w14:textId="77777777" w:rsidR="00F93199" w:rsidRDefault="00F93199">
      <w:pPr>
        <w:rPr>
          <w:rFonts w:hint="eastAsia"/>
        </w:rPr>
      </w:pPr>
      <w:r>
        <w:rPr>
          <w:rFonts w:hint="eastAsia"/>
        </w:rPr>
        <w:t>挑战与未来方向</w:t>
      </w:r>
    </w:p>
    <w:p w14:paraId="39B91B23" w14:textId="77777777" w:rsidR="00F93199" w:rsidRDefault="00F93199">
      <w:pPr>
        <w:rPr>
          <w:rFonts w:hint="eastAsia"/>
        </w:rPr>
      </w:pPr>
      <w:r>
        <w:rPr>
          <w:rFonts w:hint="eastAsia"/>
        </w:rPr>
        <w:t>尽管地址的拼音转换技术已经取得了显著进展，但在实际应用中仍然面临一些挑战。例如，如何处理多音字的问题、怎样提高转换的准确率以及如何更好地适配不同地区的方言差异等。未来，随着人工智能技术的不断发展，我们有理由相信，这些问题都将逐步得到解决。同时，随着技术的进一步成熟，地址的拼音转换有望在更多场景中发挥重要作用，为全球化的信息交流提供更加强大的支持。</w:t>
      </w:r>
    </w:p>
    <w:p w14:paraId="3D932666" w14:textId="77777777" w:rsidR="00F93199" w:rsidRDefault="00F93199">
      <w:pPr>
        <w:rPr>
          <w:rFonts w:hint="eastAsia"/>
        </w:rPr>
      </w:pPr>
    </w:p>
    <w:p w14:paraId="7909FBD7" w14:textId="77777777" w:rsidR="00F93199" w:rsidRDefault="00F93199">
      <w:pPr>
        <w:rPr>
          <w:rFonts w:hint="eastAsia"/>
        </w:rPr>
      </w:pPr>
    </w:p>
    <w:p w14:paraId="5C71BC35" w14:textId="77777777" w:rsidR="00F93199" w:rsidRDefault="00F931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AE973" w14:textId="5C379C3D" w:rsidR="005B6B5F" w:rsidRDefault="005B6B5F"/>
    <w:sectPr w:rsidR="005B6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5F"/>
    <w:rsid w:val="00317C12"/>
    <w:rsid w:val="005B6B5F"/>
    <w:rsid w:val="00F9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F3AEA-390F-45F8-BE05-8540F678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