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08910" w14:textId="77777777" w:rsidR="00455190" w:rsidRDefault="00455190">
      <w:pPr>
        <w:rPr>
          <w:rFonts w:hint="eastAsia"/>
        </w:rPr>
      </w:pPr>
    </w:p>
    <w:p w14:paraId="19408E9D" w14:textId="77777777" w:rsidR="00455190" w:rsidRDefault="00455190">
      <w:pPr>
        <w:rPr>
          <w:rFonts w:hint="eastAsia"/>
        </w:rPr>
      </w:pPr>
      <w:r>
        <w:rPr>
          <w:rFonts w:hint="eastAsia"/>
        </w:rPr>
        <w:t>呆板木讷的拼音</w:t>
      </w:r>
    </w:p>
    <w:p w14:paraId="4908C521" w14:textId="77777777" w:rsidR="00455190" w:rsidRDefault="00455190">
      <w:pPr>
        <w:rPr>
          <w:rFonts w:hint="eastAsia"/>
        </w:rPr>
      </w:pPr>
      <w:r>
        <w:rPr>
          <w:rFonts w:hint="eastAsia"/>
        </w:rPr>
        <w:t>呆板木讷“dāi bǎn mù nè”，这个词语在汉语中用来形容一个人行为举止僵硬、不灵活，缺乏生气和活力。通常来说，这个词带有一定的贬义色彩，暗示着个体可能缺乏社交技巧或者情感表达能力，显得与周围环境格格不入。</w:t>
      </w:r>
    </w:p>
    <w:p w14:paraId="60DCA567" w14:textId="77777777" w:rsidR="00455190" w:rsidRDefault="00455190">
      <w:pPr>
        <w:rPr>
          <w:rFonts w:hint="eastAsia"/>
        </w:rPr>
      </w:pPr>
    </w:p>
    <w:p w14:paraId="36ABF75B" w14:textId="77777777" w:rsidR="00455190" w:rsidRDefault="00455190">
      <w:pPr>
        <w:rPr>
          <w:rFonts w:hint="eastAsia"/>
        </w:rPr>
      </w:pPr>
    </w:p>
    <w:p w14:paraId="0A716871" w14:textId="77777777" w:rsidR="00455190" w:rsidRDefault="00455190">
      <w:pPr>
        <w:rPr>
          <w:rFonts w:hint="eastAsia"/>
        </w:rPr>
      </w:pPr>
      <w:r>
        <w:rPr>
          <w:rFonts w:hint="eastAsia"/>
        </w:rPr>
        <w:t>词源与发展</w:t>
      </w:r>
    </w:p>
    <w:p w14:paraId="6E2DBFEE" w14:textId="77777777" w:rsidR="00455190" w:rsidRDefault="00455190">
      <w:pPr>
        <w:rPr>
          <w:rFonts w:hint="eastAsia"/>
        </w:rPr>
      </w:pPr>
      <w:r>
        <w:rPr>
          <w:rFonts w:hint="eastAsia"/>
        </w:rPr>
        <w:t>从词源的角度来看，“呆板木讷”是由四个汉字组成，每个字都有其独特的意义。“呆”意味着愚蠢或无知；“板”指的是像木板一样没有灵活性；“木”象征着无生命体，冷淡；“讷”则表示说话迟钝，不善于言辞。这些元素结合在一起，形成了一种非常生动的形象描述，反映了某些人在特定情境下表现出的行为特征。</w:t>
      </w:r>
    </w:p>
    <w:p w14:paraId="7E45E131" w14:textId="77777777" w:rsidR="00455190" w:rsidRDefault="00455190">
      <w:pPr>
        <w:rPr>
          <w:rFonts w:hint="eastAsia"/>
        </w:rPr>
      </w:pPr>
    </w:p>
    <w:p w14:paraId="133C04F0" w14:textId="77777777" w:rsidR="00455190" w:rsidRDefault="00455190">
      <w:pPr>
        <w:rPr>
          <w:rFonts w:hint="eastAsia"/>
        </w:rPr>
      </w:pPr>
    </w:p>
    <w:p w14:paraId="1C81B625" w14:textId="77777777" w:rsidR="00455190" w:rsidRDefault="00455190">
      <w:pPr>
        <w:rPr>
          <w:rFonts w:hint="eastAsia"/>
        </w:rPr>
      </w:pPr>
      <w:r>
        <w:rPr>
          <w:rFonts w:hint="eastAsia"/>
        </w:rPr>
        <w:t>文化背景下的理解</w:t>
      </w:r>
    </w:p>
    <w:p w14:paraId="1714CB35" w14:textId="77777777" w:rsidR="00455190" w:rsidRDefault="00455190">
      <w:pPr>
        <w:rPr>
          <w:rFonts w:hint="eastAsia"/>
        </w:rPr>
      </w:pPr>
      <w:r>
        <w:rPr>
          <w:rFonts w:hint="eastAsia"/>
        </w:rPr>
        <w:t>在中国传统文化里，社会交往中强调的是和谐、圆融以及对他人感受的关注。因此，“呆板木讷”的人往往不太符合这种理想的人际互动模式。不过，随着现代社会的发展，对于个性差异的理解和接受度逐渐增加，人们开始认识到每个人都有自己独特的沟通方式和生活节奏，所谓的“呆板木讷”也可能只是个人性格的一部分，并不一定代表负面特质。</w:t>
      </w:r>
    </w:p>
    <w:p w14:paraId="73EA43CC" w14:textId="77777777" w:rsidR="00455190" w:rsidRDefault="00455190">
      <w:pPr>
        <w:rPr>
          <w:rFonts w:hint="eastAsia"/>
        </w:rPr>
      </w:pPr>
    </w:p>
    <w:p w14:paraId="61B9F95E" w14:textId="77777777" w:rsidR="00455190" w:rsidRDefault="00455190">
      <w:pPr>
        <w:rPr>
          <w:rFonts w:hint="eastAsia"/>
        </w:rPr>
      </w:pPr>
    </w:p>
    <w:p w14:paraId="43BEFF07" w14:textId="77777777" w:rsidR="00455190" w:rsidRDefault="00455190">
      <w:pPr>
        <w:rPr>
          <w:rFonts w:hint="eastAsia"/>
        </w:rPr>
      </w:pPr>
      <w:r>
        <w:rPr>
          <w:rFonts w:hint="eastAsia"/>
        </w:rPr>
        <w:t>如何改善</w:t>
      </w:r>
    </w:p>
    <w:p w14:paraId="68743B7A" w14:textId="77777777" w:rsidR="00455190" w:rsidRDefault="00455190">
      <w:pPr>
        <w:rPr>
          <w:rFonts w:hint="eastAsia"/>
        </w:rPr>
      </w:pPr>
      <w:r>
        <w:rPr>
          <w:rFonts w:hint="eastAsia"/>
        </w:rPr>
        <w:t>如果一个人意识到自己可能存在“呆板木讷”的情况，并希望有所改变时，可以尝试多种方法来提升自己的社交技能和情感表达能力。例如，通过阅读相关书籍了解基本的社交礼仪知识，参加各类兴趣小组以增强人际交往的机会，或是寻求专业心理咨询师的帮助等。重要的是要保持开放的心态，愿意学习和尝试新的事物。</w:t>
      </w:r>
    </w:p>
    <w:p w14:paraId="715E6897" w14:textId="77777777" w:rsidR="00455190" w:rsidRDefault="00455190">
      <w:pPr>
        <w:rPr>
          <w:rFonts w:hint="eastAsia"/>
        </w:rPr>
      </w:pPr>
    </w:p>
    <w:p w14:paraId="0ED3F5F1" w14:textId="77777777" w:rsidR="00455190" w:rsidRDefault="00455190">
      <w:pPr>
        <w:rPr>
          <w:rFonts w:hint="eastAsia"/>
        </w:rPr>
      </w:pPr>
    </w:p>
    <w:p w14:paraId="25DA0B31" w14:textId="77777777" w:rsidR="00455190" w:rsidRDefault="00455190">
      <w:pPr>
        <w:rPr>
          <w:rFonts w:hint="eastAsia"/>
        </w:rPr>
      </w:pPr>
      <w:r>
        <w:rPr>
          <w:rFonts w:hint="eastAsia"/>
        </w:rPr>
        <w:t>最后的总结</w:t>
      </w:r>
    </w:p>
    <w:p w14:paraId="54F978F1" w14:textId="77777777" w:rsidR="00455190" w:rsidRDefault="00455190">
      <w:pPr>
        <w:rPr>
          <w:rFonts w:hint="eastAsia"/>
        </w:rPr>
      </w:pPr>
      <w:r>
        <w:rPr>
          <w:rFonts w:hint="eastAsia"/>
        </w:rPr>
        <w:t>“呆板木讷”的拼音虽简单，但它所涵盖的意义却十分丰富。它不仅涉及到语言学上的探讨，更触及到了心理学和社会学等多个层面的话题。对于我们每一个人而言，理解和接纳不同的性格类型，包括那些看似“呆板木讷”的特质，都是构建更加包容和谐社会的重要一步。</w:t>
      </w:r>
    </w:p>
    <w:p w14:paraId="31AFD6D7" w14:textId="77777777" w:rsidR="00455190" w:rsidRDefault="00455190">
      <w:pPr>
        <w:rPr>
          <w:rFonts w:hint="eastAsia"/>
        </w:rPr>
      </w:pPr>
    </w:p>
    <w:p w14:paraId="28F55629" w14:textId="77777777" w:rsidR="00455190" w:rsidRDefault="00455190">
      <w:pPr>
        <w:rPr>
          <w:rFonts w:hint="eastAsia"/>
        </w:rPr>
      </w:pPr>
    </w:p>
    <w:p w14:paraId="30A3665D" w14:textId="77777777" w:rsidR="00455190" w:rsidRDefault="004551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CB09DF" w14:textId="66F719BD" w:rsidR="00B07B19" w:rsidRDefault="00B07B19"/>
    <w:sectPr w:rsidR="00B07B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B19"/>
    <w:rsid w:val="00317C12"/>
    <w:rsid w:val="00455190"/>
    <w:rsid w:val="00B0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37B237-4062-45D4-A3F8-23B75D20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7B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7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B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7B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7B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7B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7B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7B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7B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7B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7B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7B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7B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7B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7B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7B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7B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7B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7B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7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7B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7B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7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7B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7B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7B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7B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7B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7B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