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BB39" w14:textId="77777777" w:rsidR="003D4173" w:rsidRDefault="003D4173">
      <w:pPr>
        <w:rPr>
          <w:rFonts w:hint="eastAsia"/>
        </w:rPr>
      </w:pPr>
    </w:p>
    <w:p w14:paraId="527D0F85" w14:textId="77777777" w:rsidR="003D4173" w:rsidRDefault="003D4173">
      <w:pPr>
        <w:rPr>
          <w:rFonts w:hint="eastAsia"/>
        </w:rPr>
      </w:pPr>
      <w:r>
        <w:rPr>
          <w:rFonts w:hint="eastAsia"/>
        </w:rPr>
        <w:t>叠的拼音部首</w:t>
      </w:r>
    </w:p>
    <w:p w14:paraId="20B7F39F" w14:textId="77777777" w:rsidR="003D4173" w:rsidRDefault="003D4173">
      <w:pPr>
        <w:rPr>
          <w:rFonts w:hint="eastAsia"/>
        </w:rPr>
      </w:pPr>
      <w:r>
        <w:rPr>
          <w:rFonts w:hint="eastAsia"/>
        </w:rPr>
        <w:t>“叠”字在汉字中是一个十分有趣的存在，它由“亦”和“又”两部分组成，属于上下结构的会意字。从字形上看，“叠”的上半部分为“亦”，象征着重复的意思；下半部分是“又”，表示手的动作，合起来形象地表达了叠加、重复的概念。关于“叠”的拼音，其标准拼音为“dié”，声母为d，韵母为ie，声调为阳平。</w:t>
      </w:r>
    </w:p>
    <w:p w14:paraId="33C037B7" w14:textId="77777777" w:rsidR="003D4173" w:rsidRDefault="003D4173">
      <w:pPr>
        <w:rPr>
          <w:rFonts w:hint="eastAsia"/>
        </w:rPr>
      </w:pPr>
    </w:p>
    <w:p w14:paraId="04E72C83" w14:textId="77777777" w:rsidR="003D4173" w:rsidRDefault="003D4173">
      <w:pPr>
        <w:rPr>
          <w:rFonts w:hint="eastAsia"/>
        </w:rPr>
      </w:pPr>
    </w:p>
    <w:p w14:paraId="1958E2A5" w14:textId="77777777" w:rsidR="003D4173" w:rsidRDefault="003D4173">
      <w:pPr>
        <w:rPr>
          <w:rFonts w:hint="eastAsia"/>
        </w:rPr>
      </w:pPr>
      <w:r>
        <w:rPr>
          <w:rFonts w:hint="eastAsia"/>
        </w:rPr>
        <w:t>叠字的文化背景与含义</w:t>
      </w:r>
    </w:p>
    <w:p w14:paraId="7D4C88AE" w14:textId="77777777" w:rsidR="003D4173" w:rsidRDefault="003D4173">
      <w:pPr>
        <w:rPr>
          <w:rFonts w:hint="eastAsia"/>
        </w:rPr>
      </w:pPr>
      <w:r>
        <w:rPr>
          <w:rFonts w:hint="eastAsia"/>
        </w:rPr>
        <w:t>在中国文化中，“叠”字有着广泛的应用和深刻的文化内涵。比如，在古代诗词中，“叠”常被用来形容山峦起伏或水波荡漾的景象，如“层峦叠嶂”、“重重叠叠”。“叠”还用于描述事物层层相加的状态，像“折叠”、“重叠”等词，都体现了这种特性。通过这些词汇，我们可以看到“叠”不仅仅是一个简单的汉字，更是一种表达层次感和复杂性的工具。</w:t>
      </w:r>
    </w:p>
    <w:p w14:paraId="1F011EDC" w14:textId="77777777" w:rsidR="003D4173" w:rsidRDefault="003D4173">
      <w:pPr>
        <w:rPr>
          <w:rFonts w:hint="eastAsia"/>
        </w:rPr>
      </w:pPr>
    </w:p>
    <w:p w14:paraId="52186553" w14:textId="77777777" w:rsidR="003D4173" w:rsidRDefault="003D4173">
      <w:pPr>
        <w:rPr>
          <w:rFonts w:hint="eastAsia"/>
        </w:rPr>
      </w:pPr>
    </w:p>
    <w:p w14:paraId="09521888" w14:textId="77777777" w:rsidR="003D4173" w:rsidRDefault="003D4173">
      <w:pPr>
        <w:rPr>
          <w:rFonts w:hint="eastAsia"/>
        </w:rPr>
      </w:pPr>
      <w:r>
        <w:rPr>
          <w:rFonts w:hint="eastAsia"/>
        </w:rPr>
        <w:t>叠字的实际应用</w:t>
      </w:r>
    </w:p>
    <w:p w14:paraId="0972C44C" w14:textId="77777777" w:rsidR="003D4173" w:rsidRDefault="003D4173">
      <w:pPr>
        <w:rPr>
          <w:rFonts w:hint="eastAsia"/>
        </w:rPr>
      </w:pPr>
      <w:r>
        <w:rPr>
          <w:rFonts w:hint="eastAsia"/>
        </w:rPr>
        <w:t>现代生活中，“叠”字的应用同样无处不在。从日常生活的衣物折叠到建筑设计中的层叠效果，再到计算机科学中的数据结构——栈（stack）的操作，都可以看到“叠”的影子。例如，在服装整理时，我们会将衣物整齐地叠放在一起，这样不仅可以节省空间，还能使衣柜看起来更加整洁美观。在建筑领域，通过不同形状、大小的材料相互叠置，可以创造出既稳定又美观的独特建筑风格。</w:t>
      </w:r>
    </w:p>
    <w:p w14:paraId="66BA0BCB" w14:textId="77777777" w:rsidR="003D4173" w:rsidRDefault="003D4173">
      <w:pPr>
        <w:rPr>
          <w:rFonts w:hint="eastAsia"/>
        </w:rPr>
      </w:pPr>
    </w:p>
    <w:p w14:paraId="207E3B4F" w14:textId="77777777" w:rsidR="003D4173" w:rsidRDefault="003D4173">
      <w:pPr>
        <w:rPr>
          <w:rFonts w:hint="eastAsia"/>
        </w:rPr>
      </w:pPr>
    </w:p>
    <w:p w14:paraId="534A0C51" w14:textId="77777777" w:rsidR="003D4173" w:rsidRDefault="003D4173">
      <w:pPr>
        <w:rPr>
          <w:rFonts w:hint="eastAsia"/>
        </w:rPr>
      </w:pPr>
      <w:r>
        <w:rPr>
          <w:rFonts w:hint="eastAsia"/>
        </w:rPr>
        <w:t>叠字的学习价值</w:t>
      </w:r>
    </w:p>
    <w:p w14:paraId="2F6D1835" w14:textId="77777777" w:rsidR="003D4173" w:rsidRDefault="003D4173">
      <w:pPr>
        <w:rPr>
          <w:rFonts w:hint="eastAsia"/>
        </w:rPr>
      </w:pPr>
      <w:r>
        <w:rPr>
          <w:rFonts w:hint="eastAsia"/>
        </w:rPr>
        <w:t>对于学习汉字的人来说，“叠”字不仅有助于理解汉字的构造规则，也是提高汉字书写技能的一个好例子。通过对“叠”字的学习，学生们可以更好地掌握汉字的会意原则，增强对汉字的记忆和理解。同时，“叠”字也提醒我们，在学习过程中不断地积累知识，就像一层一层地堆叠砖块一样，最终构建起自己的知识大厦。</w:t>
      </w:r>
    </w:p>
    <w:p w14:paraId="37B29ACC" w14:textId="77777777" w:rsidR="003D4173" w:rsidRDefault="003D4173">
      <w:pPr>
        <w:rPr>
          <w:rFonts w:hint="eastAsia"/>
        </w:rPr>
      </w:pPr>
    </w:p>
    <w:p w14:paraId="65F48568" w14:textId="77777777" w:rsidR="003D4173" w:rsidRDefault="003D4173">
      <w:pPr>
        <w:rPr>
          <w:rFonts w:hint="eastAsia"/>
        </w:rPr>
      </w:pPr>
    </w:p>
    <w:p w14:paraId="00984675" w14:textId="77777777" w:rsidR="003D4173" w:rsidRDefault="003D4173">
      <w:pPr>
        <w:rPr>
          <w:rFonts w:hint="eastAsia"/>
        </w:rPr>
      </w:pPr>
      <w:r>
        <w:rPr>
          <w:rFonts w:hint="eastAsia"/>
        </w:rPr>
        <w:t>最后的总结</w:t>
      </w:r>
    </w:p>
    <w:p w14:paraId="441FB3A3" w14:textId="77777777" w:rsidR="003D4173" w:rsidRDefault="003D4173">
      <w:pPr>
        <w:rPr>
          <w:rFonts w:hint="eastAsia"/>
        </w:rPr>
      </w:pPr>
      <w:r>
        <w:rPr>
          <w:rFonts w:hint="eastAsia"/>
        </w:rPr>
        <w:t>“叠”字以其独特的构字方式和丰富的文化内涵，成为了汉字宝库中一颗璀璨的明珠。无论是在语言文字的学习，还是在日常生活和专业领域的应用中，“叠”字都发挥着重要的作用。了解并掌握这个字的意义和用法，不仅能增加我们的汉字知识，还能帮助我们在多个方面提升自我，发现更多生活中的美。</w:t>
      </w:r>
    </w:p>
    <w:p w14:paraId="71761D86" w14:textId="77777777" w:rsidR="003D4173" w:rsidRDefault="003D4173">
      <w:pPr>
        <w:rPr>
          <w:rFonts w:hint="eastAsia"/>
        </w:rPr>
      </w:pPr>
    </w:p>
    <w:p w14:paraId="474E8718" w14:textId="77777777" w:rsidR="003D4173" w:rsidRDefault="003D4173">
      <w:pPr>
        <w:rPr>
          <w:rFonts w:hint="eastAsia"/>
        </w:rPr>
      </w:pPr>
    </w:p>
    <w:p w14:paraId="0EA2DC69" w14:textId="77777777" w:rsidR="003D4173" w:rsidRDefault="003D4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FA0F4" w14:textId="2AA17218" w:rsidR="0016216A" w:rsidRDefault="0016216A"/>
    <w:sectPr w:rsidR="00162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6A"/>
    <w:rsid w:val="0016216A"/>
    <w:rsid w:val="00317C12"/>
    <w:rsid w:val="003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6DF98-D341-4A7B-AAC2-13835542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