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A2BA0" w14:textId="77777777" w:rsidR="00497AE6" w:rsidRDefault="00497AE6">
      <w:pPr>
        <w:rPr>
          <w:rFonts w:hint="eastAsia"/>
        </w:rPr>
      </w:pPr>
      <w:r>
        <w:rPr>
          <w:rFonts w:hint="eastAsia"/>
        </w:rPr>
        <w:t>厄贝沙坦片的拼音</w:t>
      </w:r>
    </w:p>
    <w:p w14:paraId="37ACE210" w14:textId="77777777" w:rsidR="00497AE6" w:rsidRDefault="00497AE6">
      <w:pPr>
        <w:rPr>
          <w:rFonts w:hint="eastAsia"/>
        </w:rPr>
      </w:pPr>
      <w:r>
        <w:rPr>
          <w:rFonts w:hint="eastAsia"/>
        </w:rPr>
        <w:t>厄贝沙坦片在汉语中的拼音是“E Bei Sha Tan Pian”。这个名称直接反映了药物的主要成分，即厄贝沙坦。它是一种用于治疗高血压和某些心脏疾病的药物，属于血管紧张素II受体拮抗剂类药物。</w:t>
      </w:r>
    </w:p>
    <w:p w14:paraId="29597C16" w14:textId="77777777" w:rsidR="00497AE6" w:rsidRDefault="00497AE6">
      <w:pPr>
        <w:rPr>
          <w:rFonts w:hint="eastAsia"/>
        </w:rPr>
      </w:pPr>
    </w:p>
    <w:p w14:paraId="5CEFBCBF" w14:textId="77777777" w:rsidR="00497AE6" w:rsidRDefault="00497AE6">
      <w:pPr>
        <w:rPr>
          <w:rFonts w:hint="eastAsia"/>
        </w:rPr>
      </w:pPr>
    </w:p>
    <w:p w14:paraId="5BB2CD46" w14:textId="77777777" w:rsidR="00497AE6" w:rsidRDefault="00497AE6">
      <w:pPr>
        <w:rPr>
          <w:rFonts w:hint="eastAsia"/>
        </w:rPr>
      </w:pPr>
      <w:r>
        <w:rPr>
          <w:rFonts w:hint="eastAsia"/>
        </w:rPr>
        <w:t>药物简介</w:t>
      </w:r>
    </w:p>
    <w:p w14:paraId="60C40FDF" w14:textId="77777777" w:rsidR="00497AE6" w:rsidRDefault="00497AE6">
      <w:pPr>
        <w:rPr>
          <w:rFonts w:hint="eastAsia"/>
        </w:rPr>
      </w:pPr>
      <w:r>
        <w:rPr>
          <w:rFonts w:hint="eastAsia"/>
        </w:rPr>
        <w:t>厄贝沙坦作为一种有效的降压药，通过阻断血管紧张素II与AT1型受体的结合来降低血压。这种机制有助于放松血管，从而改善血流并减少心脏的工作负担。除了治疗高血压外，厄贝沙坦也被用于减缓糖尿病肾病的发展，对于患有高血压且伴有微量白蛋白尿或2型糖尿病的患者特别有益。</w:t>
      </w:r>
    </w:p>
    <w:p w14:paraId="435BF4C3" w14:textId="77777777" w:rsidR="00497AE6" w:rsidRDefault="00497AE6">
      <w:pPr>
        <w:rPr>
          <w:rFonts w:hint="eastAsia"/>
        </w:rPr>
      </w:pPr>
    </w:p>
    <w:p w14:paraId="0CCDA7BA" w14:textId="77777777" w:rsidR="00497AE6" w:rsidRDefault="00497AE6">
      <w:pPr>
        <w:rPr>
          <w:rFonts w:hint="eastAsia"/>
        </w:rPr>
      </w:pPr>
    </w:p>
    <w:p w14:paraId="7BD98794" w14:textId="77777777" w:rsidR="00497AE6" w:rsidRDefault="00497AE6">
      <w:pPr>
        <w:rPr>
          <w:rFonts w:hint="eastAsia"/>
        </w:rPr>
      </w:pPr>
      <w:r>
        <w:rPr>
          <w:rFonts w:hint="eastAsia"/>
        </w:rPr>
        <w:t>使用方法及剂量</w:t>
      </w:r>
    </w:p>
    <w:p w14:paraId="3C61BF8C" w14:textId="77777777" w:rsidR="00497AE6" w:rsidRDefault="00497AE6">
      <w:pPr>
        <w:rPr>
          <w:rFonts w:hint="eastAsia"/>
        </w:rPr>
      </w:pPr>
      <w:r>
        <w:rPr>
          <w:rFonts w:hint="eastAsia"/>
        </w:rPr>
        <w:t>根据医生的建议，厄贝沙坦片的剂量可能会有所不同。通常情况下，成人起始剂量为每日一次，每次150毫克。根据患者的反应，剂量可以调整至最大每日300毫克。值得注意的是，该药物应在每天相同的时间服用，并可随餐或空腹服用。如果错过了一次服药，应尽快补上，但如果接近下一次服药时间，则跳过错过的剂量，恢复正常服药计划。</w:t>
      </w:r>
    </w:p>
    <w:p w14:paraId="0C08499B" w14:textId="77777777" w:rsidR="00497AE6" w:rsidRDefault="00497AE6">
      <w:pPr>
        <w:rPr>
          <w:rFonts w:hint="eastAsia"/>
        </w:rPr>
      </w:pPr>
    </w:p>
    <w:p w14:paraId="529BA866" w14:textId="77777777" w:rsidR="00497AE6" w:rsidRDefault="00497AE6">
      <w:pPr>
        <w:rPr>
          <w:rFonts w:hint="eastAsia"/>
        </w:rPr>
      </w:pPr>
    </w:p>
    <w:p w14:paraId="42DA4C08" w14:textId="77777777" w:rsidR="00497AE6" w:rsidRDefault="00497AE6">
      <w:pPr>
        <w:rPr>
          <w:rFonts w:hint="eastAsia"/>
        </w:rPr>
      </w:pPr>
      <w:r>
        <w:rPr>
          <w:rFonts w:hint="eastAsia"/>
        </w:rPr>
        <w:t>副作用和注意事项</w:t>
      </w:r>
    </w:p>
    <w:p w14:paraId="4D92FD80" w14:textId="77777777" w:rsidR="00497AE6" w:rsidRDefault="00497AE6">
      <w:pPr>
        <w:rPr>
          <w:rFonts w:hint="eastAsia"/>
        </w:rPr>
      </w:pPr>
      <w:r>
        <w:rPr>
          <w:rFonts w:hint="eastAsia"/>
        </w:rPr>
        <w:t>虽然厄贝沙坦通常是安全的，但像所有药物一样，它也可能引起副作用。常见的副作用包括头晕、疲劳和胃肠道不适。较为严重的副作用虽不常见，但也可能发生，如过敏反应或肾脏问题。因此，在开始使用厄贝沙坦之前，患者应告知医生其完整的医疗历史以及当前使用的所有药物，以避免潜在的药物相互作用。</w:t>
      </w:r>
    </w:p>
    <w:p w14:paraId="6A126643" w14:textId="77777777" w:rsidR="00497AE6" w:rsidRDefault="00497AE6">
      <w:pPr>
        <w:rPr>
          <w:rFonts w:hint="eastAsia"/>
        </w:rPr>
      </w:pPr>
    </w:p>
    <w:p w14:paraId="54384FA0" w14:textId="77777777" w:rsidR="00497AE6" w:rsidRDefault="00497AE6">
      <w:pPr>
        <w:rPr>
          <w:rFonts w:hint="eastAsia"/>
        </w:rPr>
      </w:pPr>
    </w:p>
    <w:p w14:paraId="153F02F2" w14:textId="77777777" w:rsidR="00497AE6" w:rsidRDefault="00497AE6">
      <w:pPr>
        <w:rPr>
          <w:rFonts w:hint="eastAsia"/>
        </w:rPr>
      </w:pPr>
      <w:r>
        <w:rPr>
          <w:rFonts w:hint="eastAsia"/>
        </w:rPr>
        <w:t>最后的总结</w:t>
      </w:r>
    </w:p>
    <w:p w14:paraId="71A77951" w14:textId="77777777" w:rsidR="00497AE6" w:rsidRDefault="00497AE6">
      <w:pPr>
        <w:rPr>
          <w:rFonts w:hint="eastAsia"/>
        </w:rPr>
      </w:pPr>
      <w:r>
        <w:rPr>
          <w:rFonts w:hint="eastAsia"/>
        </w:rPr>
        <w:t>“E Bei Sha Tan Pian”作为厄贝沙坦片的汉语拼音，代表了一种对治疗高血压和相关疾病非常重要的药物。正确理解其用途、剂量指南、可能的副作用和注意事项，对于确保其有效性和安全性至关重要。在使用过程中，患者应保持与医疗服务提供者的良好沟通，及时报告任何疑问或不良反应。</w:t>
      </w:r>
    </w:p>
    <w:p w14:paraId="53F2E557" w14:textId="77777777" w:rsidR="00497AE6" w:rsidRDefault="00497AE6">
      <w:pPr>
        <w:rPr>
          <w:rFonts w:hint="eastAsia"/>
        </w:rPr>
      </w:pPr>
    </w:p>
    <w:p w14:paraId="61DBD825" w14:textId="77777777" w:rsidR="00497AE6" w:rsidRDefault="00497A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17A60D" w14:textId="28550CE1" w:rsidR="005304DF" w:rsidRDefault="005304DF"/>
    <w:sectPr w:rsidR="00530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DF"/>
    <w:rsid w:val="00317C12"/>
    <w:rsid w:val="00497AE6"/>
    <w:rsid w:val="0053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B0C94-EE30-4CDC-AFCD-6D8D7E33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