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DD81F" w14:textId="77777777" w:rsidR="00976426" w:rsidRDefault="00976426">
      <w:pPr>
        <w:rPr>
          <w:rFonts w:hint="eastAsia"/>
        </w:rPr>
      </w:pPr>
    </w:p>
    <w:p w14:paraId="2BF92AAD" w14:textId="77777777" w:rsidR="00976426" w:rsidRDefault="00976426">
      <w:pPr>
        <w:rPr>
          <w:rFonts w:hint="eastAsia"/>
        </w:rPr>
      </w:pPr>
      <w:r>
        <w:rPr>
          <w:rFonts w:hint="eastAsia"/>
        </w:rPr>
        <w:t>单杠的拼音</w:t>
      </w:r>
    </w:p>
    <w:p w14:paraId="05CFECF5" w14:textId="77777777" w:rsidR="00976426" w:rsidRDefault="00976426">
      <w:pPr>
        <w:rPr>
          <w:rFonts w:hint="eastAsia"/>
        </w:rPr>
      </w:pPr>
      <w:r>
        <w:rPr>
          <w:rFonts w:hint="eastAsia"/>
        </w:rPr>
        <w:t>单杠，在汉语中的拼音为“dān gàng”。这个词语简洁明了地描述了一种常见的体育器材，也是体操项目之一。对于许多人来说，单杠不仅是锻炼身体的一种方式，也是一种挑战自我、展示技巧的机会。</w:t>
      </w:r>
    </w:p>
    <w:p w14:paraId="75318689" w14:textId="77777777" w:rsidR="00976426" w:rsidRDefault="00976426">
      <w:pPr>
        <w:rPr>
          <w:rFonts w:hint="eastAsia"/>
        </w:rPr>
      </w:pPr>
    </w:p>
    <w:p w14:paraId="7EAA7E3B" w14:textId="77777777" w:rsidR="00976426" w:rsidRDefault="00976426">
      <w:pPr>
        <w:rPr>
          <w:rFonts w:hint="eastAsia"/>
        </w:rPr>
      </w:pPr>
    </w:p>
    <w:p w14:paraId="05CFDD4E" w14:textId="77777777" w:rsidR="00976426" w:rsidRDefault="00976426">
      <w:pPr>
        <w:rPr>
          <w:rFonts w:hint="eastAsia"/>
        </w:rPr>
      </w:pPr>
      <w:r>
        <w:rPr>
          <w:rFonts w:hint="eastAsia"/>
        </w:rPr>
        <w:t>起源与发展</w:t>
      </w:r>
    </w:p>
    <w:p w14:paraId="7D9B5C43" w14:textId="77777777" w:rsidR="00976426" w:rsidRDefault="00976426">
      <w:pPr>
        <w:rPr>
          <w:rFonts w:hint="eastAsia"/>
        </w:rPr>
      </w:pPr>
      <w:r>
        <w:rPr>
          <w:rFonts w:hint="eastAsia"/>
        </w:rPr>
        <w:t>单杠起源于古代希腊的体操活动，但现代形式的单杠运动则是在19世纪中叶于欧洲发展起来的。最初，单杠主要是作为一种训练工具用于军事和教育领域，随着时间的推移，它逐渐演变成一项独立的体育竞赛项目。在今天的奥运会中，单杠是男子体操的重要组成部分，运动员们通过一系列复杂而优雅的动作来争夺奖牌。</w:t>
      </w:r>
    </w:p>
    <w:p w14:paraId="53764928" w14:textId="77777777" w:rsidR="00976426" w:rsidRDefault="00976426">
      <w:pPr>
        <w:rPr>
          <w:rFonts w:hint="eastAsia"/>
        </w:rPr>
      </w:pPr>
    </w:p>
    <w:p w14:paraId="113AA681" w14:textId="77777777" w:rsidR="00976426" w:rsidRDefault="00976426">
      <w:pPr>
        <w:rPr>
          <w:rFonts w:hint="eastAsia"/>
        </w:rPr>
      </w:pPr>
    </w:p>
    <w:p w14:paraId="7895B2BF" w14:textId="77777777" w:rsidR="00976426" w:rsidRDefault="00976426">
      <w:pPr>
        <w:rPr>
          <w:rFonts w:hint="eastAsia"/>
        </w:rPr>
      </w:pPr>
      <w:r>
        <w:rPr>
          <w:rFonts w:hint="eastAsia"/>
        </w:rPr>
        <w:t>技术与训练</w:t>
      </w:r>
    </w:p>
    <w:p w14:paraId="232301D2" w14:textId="77777777" w:rsidR="00976426" w:rsidRDefault="00976426">
      <w:pPr>
        <w:rPr>
          <w:rFonts w:hint="eastAsia"/>
        </w:rPr>
      </w:pPr>
      <w:r>
        <w:rPr>
          <w:rFonts w:hint="eastAsia"/>
        </w:rPr>
        <w:t>单杠的技术动作丰富多样，包括旋转、摆动、悬垂、释放与再抓握等高难度技巧。这些动作不仅要求运动员具备出色的力量和灵活性，还需要他们拥有极高的空间感知能力和精确的动作控制。为了达到这些高标准，运动员通常需要经过长时间的系统训练，逐步提升自己的技术水平和比赛能力。</w:t>
      </w:r>
    </w:p>
    <w:p w14:paraId="367A313F" w14:textId="77777777" w:rsidR="00976426" w:rsidRDefault="00976426">
      <w:pPr>
        <w:rPr>
          <w:rFonts w:hint="eastAsia"/>
        </w:rPr>
      </w:pPr>
    </w:p>
    <w:p w14:paraId="4A588364" w14:textId="77777777" w:rsidR="00976426" w:rsidRDefault="00976426">
      <w:pPr>
        <w:rPr>
          <w:rFonts w:hint="eastAsia"/>
        </w:rPr>
      </w:pPr>
    </w:p>
    <w:p w14:paraId="0C68EDF1" w14:textId="77777777" w:rsidR="00976426" w:rsidRDefault="00976426">
      <w:pPr>
        <w:rPr>
          <w:rFonts w:hint="eastAsia"/>
        </w:rPr>
      </w:pPr>
      <w:r>
        <w:rPr>
          <w:rFonts w:hint="eastAsia"/>
        </w:rPr>
        <w:t>健康益处</w:t>
      </w:r>
    </w:p>
    <w:p w14:paraId="15FC1DC4" w14:textId="77777777" w:rsidR="00976426" w:rsidRDefault="00976426">
      <w:pPr>
        <w:rPr>
          <w:rFonts w:hint="eastAsia"/>
        </w:rPr>
      </w:pPr>
      <w:r>
        <w:rPr>
          <w:rFonts w:hint="eastAsia"/>
        </w:rPr>
        <w:t>除了作为竞技体育的一部分外，单杠还具有显著的健康益处。例如，练习单杠可以增强上半身的力量，特别是手臂、肩膀和背部肌肉；同时也能提高核心稳定性以及整体的身体协调性。对于普通健身爱好者而言，单杠是一种非常有效的全身锻炼方式，可以帮助他们塑造体型、增强体质。</w:t>
      </w:r>
    </w:p>
    <w:p w14:paraId="3F93F297" w14:textId="77777777" w:rsidR="00976426" w:rsidRDefault="00976426">
      <w:pPr>
        <w:rPr>
          <w:rFonts w:hint="eastAsia"/>
        </w:rPr>
      </w:pPr>
    </w:p>
    <w:p w14:paraId="6D7B5806" w14:textId="77777777" w:rsidR="00976426" w:rsidRDefault="00976426">
      <w:pPr>
        <w:rPr>
          <w:rFonts w:hint="eastAsia"/>
        </w:rPr>
      </w:pPr>
    </w:p>
    <w:p w14:paraId="2B787A3B" w14:textId="77777777" w:rsidR="00976426" w:rsidRDefault="00976426">
      <w:pPr>
        <w:rPr>
          <w:rFonts w:hint="eastAsia"/>
        </w:rPr>
      </w:pPr>
      <w:r>
        <w:rPr>
          <w:rFonts w:hint="eastAsia"/>
        </w:rPr>
        <w:t>普及与推广</w:t>
      </w:r>
    </w:p>
    <w:p w14:paraId="4310CFCD" w14:textId="77777777" w:rsidR="00976426" w:rsidRDefault="00976426">
      <w:pPr>
        <w:rPr>
          <w:rFonts w:hint="eastAsia"/>
        </w:rPr>
      </w:pPr>
      <w:r>
        <w:rPr>
          <w:rFonts w:hint="eastAsia"/>
        </w:rPr>
        <w:t>近年来，随着人们健康意识的不断提高，单杠运动也在全球范围内得到了更广泛的普及和推广。无论是在公园、学校还是健身房，都可以看到各种类型的单杠设施供大众使用。一些社交平台上的健身达人也会分享他们的单杠训练视频和心得体验，鼓励更多的人参与到这项活动中来。</w:t>
      </w:r>
    </w:p>
    <w:p w14:paraId="73E07CC2" w14:textId="77777777" w:rsidR="00976426" w:rsidRDefault="00976426">
      <w:pPr>
        <w:rPr>
          <w:rFonts w:hint="eastAsia"/>
        </w:rPr>
      </w:pPr>
    </w:p>
    <w:p w14:paraId="7025AAC5" w14:textId="77777777" w:rsidR="00976426" w:rsidRDefault="00976426">
      <w:pPr>
        <w:rPr>
          <w:rFonts w:hint="eastAsia"/>
        </w:rPr>
      </w:pPr>
    </w:p>
    <w:p w14:paraId="791C1D01" w14:textId="77777777" w:rsidR="00976426" w:rsidRDefault="00976426">
      <w:pPr>
        <w:rPr>
          <w:rFonts w:hint="eastAsia"/>
        </w:rPr>
      </w:pPr>
      <w:r>
        <w:rPr>
          <w:rFonts w:hint="eastAsia"/>
        </w:rPr>
        <w:t>最后的总结</w:t>
      </w:r>
    </w:p>
    <w:p w14:paraId="16EF4DE9" w14:textId="77777777" w:rsidR="00976426" w:rsidRDefault="00976426">
      <w:pPr>
        <w:rPr>
          <w:rFonts w:hint="eastAsia"/>
        </w:rPr>
      </w:pPr>
      <w:r>
        <w:rPr>
          <w:rFonts w:hint="eastAsia"/>
        </w:rPr>
        <w:t>“dān gàng”不仅仅是几个简单的汉字和拼音，它背后蕴含着深厚的文化背景和技术内涵。无论是作为一种体育竞技项目，还是个人健身的方式，单杠都发挥着重要的作用，并持续吸引着新一代的年轻人去探索它的魅力。</w:t>
      </w:r>
    </w:p>
    <w:p w14:paraId="31B5E216" w14:textId="77777777" w:rsidR="00976426" w:rsidRDefault="00976426">
      <w:pPr>
        <w:rPr>
          <w:rFonts w:hint="eastAsia"/>
        </w:rPr>
      </w:pPr>
    </w:p>
    <w:p w14:paraId="3ED5523B" w14:textId="77777777" w:rsidR="00976426" w:rsidRDefault="00976426">
      <w:pPr>
        <w:rPr>
          <w:rFonts w:hint="eastAsia"/>
        </w:rPr>
      </w:pPr>
    </w:p>
    <w:p w14:paraId="295D5417" w14:textId="77777777" w:rsidR="00976426" w:rsidRDefault="00976426">
      <w:pPr>
        <w:rPr>
          <w:rFonts w:hint="eastAsia"/>
        </w:rPr>
      </w:pPr>
      <w:r>
        <w:rPr>
          <w:rFonts w:hint="eastAsia"/>
        </w:rPr>
        <w:t>本文是由每日作文网(2345lzwz.com)为大家创作</w:t>
      </w:r>
    </w:p>
    <w:p w14:paraId="12B54EAB" w14:textId="18C06E8A" w:rsidR="003A3756" w:rsidRDefault="003A3756"/>
    <w:sectPr w:rsidR="003A37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756"/>
    <w:rsid w:val="00317C12"/>
    <w:rsid w:val="003A3756"/>
    <w:rsid w:val="00976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5A2B24-75DA-41D1-9215-0BA65E47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37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37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37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37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37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37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37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37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37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37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37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37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3756"/>
    <w:rPr>
      <w:rFonts w:cstheme="majorBidi"/>
      <w:color w:val="2F5496" w:themeColor="accent1" w:themeShade="BF"/>
      <w:sz w:val="28"/>
      <w:szCs w:val="28"/>
    </w:rPr>
  </w:style>
  <w:style w:type="character" w:customStyle="1" w:styleId="50">
    <w:name w:val="标题 5 字符"/>
    <w:basedOn w:val="a0"/>
    <w:link w:val="5"/>
    <w:uiPriority w:val="9"/>
    <w:semiHidden/>
    <w:rsid w:val="003A3756"/>
    <w:rPr>
      <w:rFonts w:cstheme="majorBidi"/>
      <w:color w:val="2F5496" w:themeColor="accent1" w:themeShade="BF"/>
      <w:sz w:val="24"/>
    </w:rPr>
  </w:style>
  <w:style w:type="character" w:customStyle="1" w:styleId="60">
    <w:name w:val="标题 6 字符"/>
    <w:basedOn w:val="a0"/>
    <w:link w:val="6"/>
    <w:uiPriority w:val="9"/>
    <w:semiHidden/>
    <w:rsid w:val="003A3756"/>
    <w:rPr>
      <w:rFonts w:cstheme="majorBidi"/>
      <w:b/>
      <w:bCs/>
      <w:color w:val="2F5496" w:themeColor="accent1" w:themeShade="BF"/>
    </w:rPr>
  </w:style>
  <w:style w:type="character" w:customStyle="1" w:styleId="70">
    <w:name w:val="标题 7 字符"/>
    <w:basedOn w:val="a0"/>
    <w:link w:val="7"/>
    <w:uiPriority w:val="9"/>
    <w:semiHidden/>
    <w:rsid w:val="003A3756"/>
    <w:rPr>
      <w:rFonts w:cstheme="majorBidi"/>
      <w:b/>
      <w:bCs/>
      <w:color w:val="595959" w:themeColor="text1" w:themeTint="A6"/>
    </w:rPr>
  </w:style>
  <w:style w:type="character" w:customStyle="1" w:styleId="80">
    <w:name w:val="标题 8 字符"/>
    <w:basedOn w:val="a0"/>
    <w:link w:val="8"/>
    <w:uiPriority w:val="9"/>
    <w:semiHidden/>
    <w:rsid w:val="003A3756"/>
    <w:rPr>
      <w:rFonts w:cstheme="majorBidi"/>
      <w:color w:val="595959" w:themeColor="text1" w:themeTint="A6"/>
    </w:rPr>
  </w:style>
  <w:style w:type="character" w:customStyle="1" w:styleId="90">
    <w:name w:val="标题 9 字符"/>
    <w:basedOn w:val="a0"/>
    <w:link w:val="9"/>
    <w:uiPriority w:val="9"/>
    <w:semiHidden/>
    <w:rsid w:val="003A3756"/>
    <w:rPr>
      <w:rFonts w:eastAsiaTheme="majorEastAsia" w:cstheme="majorBidi"/>
      <w:color w:val="595959" w:themeColor="text1" w:themeTint="A6"/>
    </w:rPr>
  </w:style>
  <w:style w:type="paragraph" w:styleId="a3">
    <w:name w:val="Title"/>
    <w:basedOn w:val="a"/>
    <w:next w:val="a"/>
    <w:link w:val="a4"/>
    <w:uiPriority w:val="10"/>
    <w:qFormat/>
    <w:rsid w:val="003A37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37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37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37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3756"/>
    <w:pPr>
      <w:spacing w:before="160"/>
      <w:jc w:val="center"/>
    </w:pPr>
    <w:rPr>
      <w:i/>
      <w:iCs/>
      <w:color w:val="404040" w:themeColor="text1" w:themeTint="BF"/>
    </w:rPr>
  </w:style>
  <w:style w:type="character" w:customStyle="1" w:styleId="a8">
    <w:name w:val="引用 字符"/>
    <w:basedOn w:val="a0"/>
    <w:link w:val="a7"/>
    <w:uiPriority w:val="29"/>
    <w:rsid w:val="003A3756"/>
    <w:rPr>
      <w:i/>
      <w:iCs/>
      <w:color w:val="404040" w:themeColor="text1" w:themeTint="BF"/>
    </w:rPr>
  </w:style>
  <w:style w:type="paragraph" w:styleId="a9">
    <w:name w:val="List Paragraph"/>
    <w:basedOn w:val="a"/>
    <w:uiPriority w:val="34"/>
    <w:qFormat/>
    <w:rsid w:val="003A3756"/>
    <w:pPr>
      <w:ind w:left="720"/>
      <w:contextualSpacing/>
    </w:pPr>
  </w:style>
  <w:style w:type="character" w:styleId="aa">
    <w:name w:val="Intense Emphasis"/>
    <w:basedOn w:val="a0"/>
    <w:uiPriority w:val="21"/>
    <w:qFormat/>
    <w:rsid w:val="003A3756"/>
    <w:rPr>
      <w:i/>
      <w:iCs/>
      <w:color w:val="2F5496" w:themeColor="accent1" w:themeShade="BF"/>
    </w:rPr>
  </w:style>
  <w:style w:type="paragraph" w:styleId="ab">
    <w:name w:val="Intense Quote"/>
    <w:basedOn w:val="a"/>
    <w:next w:val="a"/>
    <w:link w:val="ac"/>
    <w:uiPriority w:val="30"/>
    <w:qFormat/>
    <w:rsid w:val="003A37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3756"/>
    <w:rPr>
      <w:i/>
      <w:iCs/>
      <w:color w:val="2F5496" w:themeColor="accent1" w:themeShade="BF"/>
    </w:rPr>
  </w:style>
  <w:style w:type="character" w:styleId="ad">
    <w:name w:val="Intense Reference"/>
    <w:basedOn w:val="a0"/>
    <w:uiPriority w:val="32"/>
    <w:qFormat/>
    <w:rsid w:val="003A37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