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5A2E" w14:textId="77777777" w:rsidR="00AD7340" w:rsidRDefault="00AD7340">
      <w:pPr>
        <w:rPr>
          <w:rFonts w:hint="eastAsia"/>
        </w:rPr>
      </w:pPr>
    </w:p>
    <w:p w14:paraId="53824696" w14:textId="77777777" w:rsidR="00AD7340" w:rsidRDefault="00AD7340">
      <w:pPr>
        <w:rPr>
          <w:rFonts w:hint="eastAsia"/>
        </w:rPr>
      </w:pPr>
      <w:r>
        <w:rPr>
          <w:rFonts w:hint="eastAsia"/>
        </w:rPr>
        <w:t>凳扇的拼音</w:t>
      </w:r>
    </w:p>
    <w:p w14:paraId="32071E64" w14:textId="77777777" w:rsidR="00AD7340" w:rsidRDefault="00AD7340">
      <w:pPr>
        <w:rPr>
          <w:rFonts w:hint="eastAsia"/>
        </w:rPr>
      </w:pPr>
      <w:r>
        <w:rPr>
          <w:rFonts w:hint="eastAsia"/>
        </w:rPr>
        <w:t>在日常生活里，我们经常会遇到一些既熟悉又陌生的事物。今天我们要介绍的“凳扇”，可能对许多人来说并不是一个常见的词汇。首先从其拼音入手，“凳扇”的拼音是“dèng shàn”。这两个字分别代表了两种看似毫不相关的日常用品：一个是供人坐的家具——凳子，另一个则是用来驱暑降温的工具——扇子。</w:t>
      </w:r>
    </w:p>
    <w:p w14:paraId="0082915E" w14:textId="77777777" w:rsidR="00AD7340" w:rsidRDefault="00AD7340">
      <w:pPr>
        <w:rPr>
          <w:rFonts w:hint="eastAsia"/>
        </w:rPr>
      </w:pPr>
    </w:p>
    <w:p w14:paraId="66977D32" w14:textId="77777777" w:rsidR="00AD7340" w:rsidRDefault="00AD7340">
      <w:pPr>
        <w:rPr>
          <w:rFonts w:hint="eastAsia"/>
        </w:rPr>
      </w:pPr>
    </w:p>
    <w:p w14:paraId="2009CA80" w14:textId="77777777" w:rsidR="00AD7340" w:rsidRDefault="00AD7340">
      <w:pPr>
        <w:rPr>
          <w:rFonts w:hint="eastAsia"/>
        </w:rPr>
      </w:pPr>
      <w:r>
        <w:rPr>
          <w:rFonts w:hint="eastAsia"/>
        </w:rPr>
        <w:t>凳子的历史与文化</w:t>
      </w:r>
    </w:p>
    <w:p w14:paraId="47C651F2" w14:textId="77777777" w:rsidR="00AD7340" w:rsidRDefault="00AD7340">
      <w:pPr>
        <w:rPr>
          <w:rFonts w:hint="eastAsia"/>
        </w:rPr>
      </w:pPr>
      <w:r>
        <w:rPr>
          <w:rFonts w:hint="eastAsia"/>
        </w:rPr>
        <w:t>凳子作为传统家具的一员，在中国有着悠久的历史。早在古代，凳子就已经成为人们生活中的重要组成部分。起初，凳子的设计十分简单，主要用于辅助人们进行各种活动，比如吃饭、读书等。随着时间的发展，凳子不仅在功能上有所创新，在装饰艺术方面也取得了长足的进步。不同地区和时期，凳子的样式、材料以及制作工艺都有所差异，这反映了凳子背后深厚的文化底蕴。</w:t>
      </w:r>
    </w:p>
    <w:p w14:paraId="78311289" w14:textId="77777777" w:rsidR="00AD7340" w:rsidRDefault="00AD7340">
      <w:pPr>
        <w:rPr>
          <w:rFonts w:hint="eastAsia"/>
        </w:rPr>
      </w:pPr>
    </w:p>
    <w:p w14:paraId="74BA4BF7" w14:textId="77777777" w:rsidR="00AD7340" w:rsidRDefault="00AD7340">
      <w:pPr>
        <w:rPr>
          <w:rFonts w:hint="eastAsia"/>
        </w:rPr>
      </w:pPr>
    </w:p>
    <w:p w14:paraId="0D1E4066" w14:textId="77777777" w:rsidR="00AD7340" w:rsidRDefault="00AD7340">
      <w:pPr>
        <w:rPr>
          <w:rFonts w:hint="eastAsia"/>
        </w:rPr>
      </w:pPr>
      <w:r>
        <w:rPr>
          <w:rFonts w:hint="eastAsia"/>
        </w:rPr>
        <w:t>扇子的功能与演变</w:t>
      </w:r>
    </w:p>
    <w:p w14:paraId="0063002C" w14:textId="77777777" w:rsidR="00AD7340" w:rsidRDefault="00AD7340">
      <w:pPr>
        <w:rPr>
          <w:rFonts w:hint="eastAsia"/>
        </w:rPr>
      </w:pPr>
      <w:r>
        <w:rPr>
          <w:rFonts w:hint="eastAsia"/>
        </w:rPr>
        <w:t>扇子，作为一种传统的纳凉器具，它的历史同样可以追溯到久远的时代。最初，扇子的主要功能是帮助人们在炎热的天气中获得一丝凉爽。然而，随着时代的变迁，扇子不仅仅是一种实用品，它还成为了身份地位的象征，特别是在宫廷和贵族之间。扇面上常常绘有精美的图案或诗句，这使得扇子兼具了审美价值。</w:t>
      </w:r>
    </w:p>
    <w:p w14:paraId="34CC8AB8" w14:textId="77777777" w:rsidR="00AD7340" w:rsidRDefault="00AD7340">
      <w:pPr>
        <w:rPr>
          <w:rFonts w:hint="eastAsia"/>
        </w:rPr>
      </w:pPr>
    </w:p>
    <w:p w14:paraId="65C01C97" w14:textId="77777777" w:rsidR="00AD7340" w:rsidRDefault="00AD7340">
      <w:pPr>
        <w:rPr>
          <w:rFonts w:hint="eastAsia"/>
        </w:rPr>
      </w:pPr>
    </w:p>
    <w:p w14:paraId="585B0451" w14:textId="77777777" w:rsidR="00AD7340" w:rsidRDefault="00AD7340">
      <w:pPr>
        <w:rPr>
          <w:rFonts w:hint="eastAsia"/>
        </w:rPr>
      </w:pPr>
      <w:r>
        <w:rPr>
          <w:rFonts w:hint="eastAsia"/>
        </w:rPr>
        <w:t>凳扇的独特之处</w:t>
      </w:r>
    </w:p>
    <w:p w14:paraId="58472CE5" w14:textId="77777777" w:rsidR="00AD7340" w:rsidRDefault="00AD7340">
      <w:pPr>
        <w:rPr>
          <w:rFonts w:hint="eastAsia"/>
        </w:rPr>
      </w:pPr>
      <w:r>
        <w:rPr>
          <w:rFonts w:hint="eastAsia"/>
        </w:rPr>
        <w:t>尽管“凳扇”这个词组似乎将两个完全不同的物品结合在一起，但它却激发了我们对于设计创新和传统文化融合的思考。或许在未来，我们可以看到一种新型的设计出现，它将凳子和扇子的优点结合起来，创造出既实用又美观的新产品。这样的创新不仅能够满足现代人对于生活品质的追求，同时也能够让传统文化以新的形式得以传承和发展。</w:t>
      </w:r>
    </w:p>
    <w:p w14:paraId="2CE17935" w14:textId="77777777" w:rsidR="00AD7340" w:rsidRDefault="00AD7340">
      <w:pPr>
        <w:rPr>
          <w:rFonts w:hint="eastAsia"/>
        </w:rPr>
      </w:pPr>
    </w:p>
    <w:p w14:paraId="7EB071D5" w14:textId="77777777" w:rsidR="00AD7340" w:rsidRDefault="00AD7340">
      <w:pPr>
        <w:rPr>
          <w:rFonts w:hint="eastAsia"/>
        </w:rPr>
      </w:pPr>
    </w:p>
    <w:p w14:paraId="2EDF2E3A" w14:textId="77777777" w:rsidR="00AD7340" w:rsidRDefault="00AD7340">
      <w:pPr>
        <w:rPr>
          <w:rFonts w:hint="eastAsia"/>
        </w:rPr>
      </w:pPr>
      <w:r>
        <w:rPr>
          <w:rFonts w:hint="eastAsia"/>
        </w:rPr>
        <w:t>最后的总结</w:t>
      </w:r>
    </w:p>
    <w:p w14:paraId="78735B7A" w14:textId="77777777" w:rsidR="00AD7340" w:rsidRDefault="00AD7340">
      <w:pPr>
        <w:rPr>
          <w:rFonts w:hint="eastAsia"/>
        </w:rPr>
      </w:pPr>
      <w:r>
        <w:rPr>
          <w:rFonts w:hint="eastAsia"/>
        </w:rPr>
        <w:t>通过对“凳扇”的拼音及其背后的含义探讨，我们不仅可以了解到关于凳子和扇子的历史文化知识，还可以启发我们思考如何将传统与现代相结合，创造出更多具有创意和文化价值的产品。无论是在生活中还是工作中，这种跨界的思维方式都能够为我们带来意想不到的收获和灵感。</w:t>
      </w:r>
    </w:p>
    <w:p w14:paraId="3B150B41" w14:textId="77777777" w:rsidR="00AD7340" w:rsidRDefault="00AD7340">
      <w:pPr>
        <w:rPr>
          <w:rFonts w:hint="eastAsia"/>
        </w:rPr>
      </w:pPr>
    </w:p>
    <w:p w14:paraId="70501B91" w14:textId="77777777" w:rsidR="00AD7340" w:rsidRDefault="00AD7340">
      <w:pPr>
        <w:rPr>
          <w:rFonts w:hint="eastAsia"/>
        </w:rPr>
      </w:pPr>
    </w:p>
    <w:p w14:paraId="136DAED2" w14:textId="77777777" w:rsidR="00AD7340" w:rsidRDefault="00AD7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C964C" w14:textId="4C3E7725" w:rsidR="009E279E" w:rsidRDefault="009E279E"/>
    <w:sectPr w:rsidR="009E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9E"/>
    <w:rsid w:val="00317C12"/>
    <w:rsid w:val="009E279E"/>
    <w:rsid w:val="00A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6CA73-ABD0-4FC3-8387-AA849D2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