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0299" w14:textId="77777777" w:rsidR="003767AD" w:rsidRDefault="003767AD">
      <w:pPr>
        <w:rPr>
          <w:rFonts w:hint="eastAsia"/>
        </w:rPr>
      </w:pPr>
    </w:p>
    <w:p w14:paraId="12B5C41E" w14:textId="77777777" w:rsidR="003767AD" w:rsidRDefault="003767AD">
      <w:pPr>
        <w:rPr>
          <w:rFonts w:hint="eastAsia"/>
        </w:rPr>
      </w:pPr>
      <w:r>
        <w:rPr>
          <w:rFonts w:hint="eastAsia"/>
        </w:rPr>
        <w:t>佃的拼音是什么样的</w:t>
      </w:r>
    </w:p>
    <w:p w14:paraId="20223528" w14:textId="77777777" w:rsidR="003767AD" w:rsidRDefault="003767AD">
      <w:pPr>
        <w:rPr>
          <w:rFonts w:hint="eastAsia"/>
        </w:rPr>
      </w:pPr>
      <w:r>
        <w:rPr>
          <w:rFonts w:hint="eastAsia"/>
        </w:rPr>
        <w:t>佃字在汉语中是一个较为常见的汉字，主要指的是租种土地或房屋的行为，也可以指代从事这种行为的人。在现代汉语中，“佃”字虽然不常用，但在特定的历史文献、地名以及姓氏中依然能够见到它的身影。关于“佃”的拼音，根据《现代汉语词典》和国家标准《普通话水平测试大纲》，其标准拼音为“diàn”，声调属于第四声，即去声。</w:t>
      </w:r>
    </w:p>
    <w:p w14:paraId="3FE132A5" w14:textId="77777777" w:rsidR="003767AD" w:rsidRDefault="003767AD">
      <w:pPr>
        <w:rPr>
          <w:rFonts w:hint="eastAsia"/>
        </w:rPr>
      </w:pPr>
    </w:p>
    <w:p w14:paraId="45BBF80A" w14:textId="77777777" w:rsidR="003767AD" w:rsidRDefault="003767AD">
      <w:pPr>
        <w:rPr>
          <w:rFonts w:hint="eastAsia"/>
        </w:rPr>
      </w:pPr>
    </w:p>
    <w:p w14:paraId="21134B4B" w14:textId="77777777" w:rsidR="003767AD" w:rsidRDefault="003767AD">
      <w:pPr>
        <w:rPr>
          <w:rFonts w:hint="eastAsia"/>
        </w:rPr>
      </w:pPr>
      <w:r>
        <w:rPr>
          <w:rFonts w:hint="eastAsia"/>
        </w:rPr>
        <w:t>发音与声调</w:t>
      </w:r>
    </w:p>
    <w:p w14:paraId="2F7A7172" w14:textId="77777777" w:rsidR="003767AD" w:rsidRDefault="003767AD">
      <w:pPr>
        <w:rPr>
          <w:rFonts w:hint="eastAsia"/>
        </w:rPr>
      </w:pPr>
      <w:r>
        <w:rPr>
          <w:rFonts w:hint="eastAsia"/>
        </w:rPr>
        <w:t>在汉语拼音体系中，“佃”的拼音“diàn”由三个部分组成：声母“d”，韵母“ian”，以及声调符号“`”。声母“d”是舌尖中音，发音时舌尖要触碰上前齿龈部位，然后快速离开，发出清脆的声音。韵母“ian”则要求发声时从“i”的发音位置开始，紧接着滑向“an”的发音位置，形成一个连贯而流畅的发音过程。最后加上第四声的声调，整个发音短促有力，给人以清晰明快之感。</w:t>
      </w:r>
    </w:p>
    <w:p w14:paraId="5D62B070" w14:textId="77777777" w:rsidR="003767AD" w:rsidRDefault="003767AD">
      <w:pPr>
        <w:rPr>
          <w:rFonts w:hint="eastAsia"/>
        </w:rPr>
      </w:pPr>
    </w:p>
    <w:p w14:paraId="5A292D88" w14:textId="77777777" w:rsidR="003767AD" w:rsidRDefault="003767AD">
      <w:pPr>
        <w:rPr>
          <w:rFonts w:hint="eastAsia"/>
        </w:rPr>
      </w:pPr>
    </w:p>
    <w:p w14:paraId="2A8BCEA3" w14:textId="77777777" w:rsidR="003767AD" w:rsidRDefault="003767AD">
      <w:pPr>
        <w:rPr>
          <w:rFonts w:hint="eastAsia"/>
        </w:rPr>
      </w:pPr>
      <w:r>
        <w:rPr>
          <w:rFonts w:hint="eastAsia"/>
        </w:rPr>
        <w:t>历史背景中的“佃”</w:t>
      </w:r>
    </w:p>
    <w:p w14:paraId="1858BC4A" w14:textId="77777777" w:rsidR="003767AD" w:rsidRDefault="003767AD">
      <w:pPr>
        <w:rPr>
          <w:rFonts w:hint="eastAsia"/>
        </w:rPr>
      </w:pPr>
      <w:r>
        <w:rPr>
          <w:rFonts w:hint="eastAsia"/>
        </w:rPr>
        <w:t>历史上，“佃”与封建社会的土地制度密切相关。古时候，许多农民并没有自己的土地，他们通过租种地主的土地来维持生计，这类农民被称为“佃农”。随着时间的发展，尽管现代社会已经不再存在传统的“佃农”概念，但是“佃”这一字眼仍然承载着丰富的历史文化内涵，反映了我国古代农业社会的基本经济结构和社会关系。</w:t>
      </w:r>
    </w:p>
    <w:p w14:paraId="60D36657" w14:textId="77777777" w:rsidR="003767AD" w:rsidRDefault="003767AD">
      <w:pPr>
        <w:rPr>
          <w:rFonts w:hint="eastAsia"/>
        </w:rPr>
      </w:pPr>
    </w:p>
    <w:p w14:paraId="7FDEF8CB" w14:textId="77777777" w:rsidR="003767AD" w:rsidRDefault="003767AD">
      <w:pPr>
        <w:rPr>
          <w:rFonts w:hint="eastAsia"/>
        </w:rPr>
      </w:pPr>
    </w:p>
    <w:p w14:paraId="78DC1D9B" w14:textId="77777777" w:rsidR="003767AD" w:rsidRDefault="003767AD">
      <w:pPr>
        <w:rPr>
          <w:rFonts w:hint="eastAsia"/>
        </w:rPr>
      </w:pPr>
      <w:r>
        <w:rPr>
          <w:rFonts w:hint="eastAsia"/>
        </w:rPr>
        <w:t>“佃”在当代社会的应用</w:t>
      </w:r>
    </w:p>
    <w:p w14:paraId="62A558F3" w14:textId="77777777" w:rsidR="003767AD" w:rsidRDefault="003767AD">
      <w:pPr>
        <w:rPr>
          <w:rFonts w:hint="eastAsia"/>
        </w:rPr>
      </w:pPr>
      <w:r>
        <w:rPr>
          <w:rFonts w:hint="eastAsia"/>
        </w:rPr>
        <w:t>“佃”这个字更多地出现在一些专有名词、人名或者地名之中。例如，在某些地区的农村合作社中，仍会使用到与“佃”相关的词汇描述特定的土地租赁关系；“佃”也是中国百家姓之一，有“佃”姓家族的存在。随着文化旅游业的发展，一些具有历史意义的地名中包含“佃”字的地方也逐渐成为人们了解当地文化历史的一个窗口。</w:t>
      </w:r>
    </w:p>
    <w:p w14:paraId="7EBB844F" w14:textId="77777777" w:rsidR="003767AD" w:rsidRDefault="003767AD">
      <w:pPr>
        <w:rPr>
          <w:rFonts w:hint="eastAsia"/>
        </w:rPr>
      </w:pPr>
    </w:p>
    <w:p w14:paraId="12290057" w14:textId="77777777" w:rsidR="003767AD" w:rsidRDefault="003767AD">
      <w:pPr>
        <w:rPr>
          <w:rFonts w:hint="eastAsia"/>
        </w:rPr>
      </w:pPr>
    </w:p>
    <w:p w14:paraId="4B60EF0B" w14:textId="77777777" w:rsidR="003767AD" w:rsidRDefault="003767AD">
      <w:pPr>
        <w:rPr>
          <w:rFonts w:hint="eastAsia"/>
        </w:rPr>
      </w:pPr>
      <w:r>
        <w:rPr>
          <w:rFonts w:hint="eastAsia"/>
        </w:rPr>
        <w:t>学习“佃”的重要性</w:t>
      </w:r>
    </w:p>
    <w:p w14:paraId="38E037C7" w14:textId="77777777" w:rsidR="003767AD" w:rsidRDefault="003767AD">
      <w:pPr>
        <w:rPr>
          <w:rFonts w:hint="eastAsia"/>
        </w:rPr>
      </w:pPr>
      <w:r>
        <w:rPr>
          <w:rFonts w:hint="eastAsia"/>
        </w:rPr>
        <w:t>对于学习汉语的人来说，掌握“佃”的正确读音及其背后的文化含义是非常有益的。这不仅有助于提升个人的语言能力，还能够增进对中国传统文化的理解。特别是在阅读古典文学作品或是研究中国历史时，“佃”字的准确理解和运用显得尤为重要。同时，这也提醒我们在推广普通话的过程中，应当注重对汉字文化的传承与发展，让每一个汉字都能焕发其独特的魅力。</w:t>
      </w:r>
    </w:p>
    <w:p w14:paraId="07FFFDB1" w14:textId="77777777" w:rsidR="003767AD" w:rsidRDefault="003767AD">
      <w:pPr>
        <w:rPr>
          <w:rFonts w:hint="eastAsia"/>
        </w:rPr>
      </w:pPr>
    </w:p>
    <w:p w14:paraId="54B811AE" w14:textId="77777777" w:rsidR="003767AD" w:rsidRDefault="003767AD">
      <w:pPr>
        <w:rPr>
          <w:rFonts w:hint="eastAsia"/>
        </w:rPr>
      </w:pPr>
    </w:p>
    <w:p w14:paraId="56343BC0" w14:textId="77777777" w:rsidR="003767AD" w:rsidRDefault="00376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A27DC" w14:textId="348B11BC" w:rsidR="007273CE" w:rsidRDefault="007273CE"/>
    <w:sectPr w:rsidR="0072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CE"/>
    <w:rsid w:val="00317C12"/>
    <w:rsid w:val="003767AD"/>
    <w:rsid w:val="007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5093F-5AAB-4F39-8405-73A4AABA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