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711E3" w14:textId="77777777" w:rsidR="007E276E" w:rsidRDefault="007E276E">
      <w:pPr>
        <w:rPr>
          <w:rFonts w:hint="eastAsia"/>
        </w:rPr>
      </w:pPr>
    </w:p>
    <w:p w14:paraId="2C17A979" w14:textId="77777777" w:rsidR="007E276E" w:rsidRDefault="007E276E">
      <w:pPr>
        <w:rPr>
          <w:rFonts w:hint="eastAsia"/>
        </w:rPr>
      </w:pPr>
      <w:r>
        <w:rPr>
          <w:rFonts w:hint="eastAsia"/>
        </w:rPr>
        <w:t>伏身的拼音</w:t>
      </w:r>
    </w:p>
    <w:p w14:paraId="38CB6907" w14:textId="77777777" w:rsidR="007E276E" w:rsidRDefault="007E276E">
      <w:pPr>
        <w:rPr>
          <w:rFonts w:hint="eastAsia"/>
        </w:rPr>
      </w:pPr>
      <w:r>
        <w:rPr>
          <w:rFonts w:hint="eastAsia"/>
        </w:rPr>
        <w:t>伏身，“fú shēn”，这个词汇在现代汉语中并不常见，但它所蕴含的文化意义和历史背景却十分丰富。首先从字面上解析，“伏”指的是身体向前倾或向下低的姿态，而“身”则是指人的身体。因此，简单来说，“伏身”可以理解为一种身体前倾、向下的动作或姿态。</w:t>
      </w:r>
    </w:p>
    <w:p w14:paraId="1A194531" w14:textId="77777777" w:rsidR="007E276E" w:rsidRDefault="007E276E">
      <w:pPr>
        <w:rPr>
          <w:rFonts w:hint="eastAsia"/>
        </w:rPr>
      </w:pPr>
    </w:p>
    <w:p w14:paraId="0C311CD0" w14:textId="77777777" w:rsidR="007E276E" w:rsidRDefault="007E276E">
      <w:pPr>
        <w:rPr>
          <w:rFonts w:hint="eastAsia"/>
        </w:rPr>
      </w:pPr>
    </w:p>
    <w:p w14:paraId="3605884A" w14:textId="77777777" w:rsidR="007E276E" w:rsidRDefault="007E276E">
      <w:pPr>
        <w:rPr>
          <w:rFonts w:hint="eastAsia"/>
        </w:rPr>
      </w:pPr>
      <w:r>
        <w:rPr>
          <w:rFonts w:hint="eastAsia"/>
        </w:rPr>
        <w:t>文化象征与历史背景</w:t>
      </w:r>
    </w:p>
    <w:p w14:paraId="491D80BD" w14:textId="77777777" w:rsidR="007E276E" w:rsidRDefault="007E276E">
      <w:pPr>
        <w:rPr>
          <w:rFonts w:hint="eastAsia"/>
        </w:rPr>
      </w:pPr>
      <w:r>
        <w:rPr>
          <w:rFonts w:hint="eastAsia"/>
        </w:rPr>
        <w:t>在中国传统文化中，“伏身”这一行为常常被赋予了更多的象征意义。例如，在古代礼仪中，臣子面对君主时需要行跪拜礼，这种姿势实际上就是一种“伏身”的表现形式，体现了对权威的尊敬和服从。在宗教仪式或是某些传统节日庆典中，“伏身”也作为一种表达虔诚和敬意的方式出现。</w:t>
      </w:r>
    </w:p>
    <w:p w14:paraId="473AA5AB" w14:textId="77777777" w:rsidR="007E276E" w:rsidRDefault="007E276E">
      <w:pPr>
        <w:rPr>
          <w:rFonts w:hint="eastAsia"/>
        </w:rPr>
      </w:pPr>
    </w:p>
    <w:p w14:paraId="03B31D63" w14:textId="77777777" w:rsidR="007E276E" w:rsidRDefault="007E276E">
      <w:pPr>
        <w:rPr>
          <w:rFonts w:hint="eastAsia"/>
        </w:rPr>
      </w:pPr>
    </w:p>
    <w:p w14:paraId="4F8B213A" w14:textId="77777777" w:rsidR="007E276E" w:rsidRDefault="007E276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D415C86" w14:textId="77777777" w:rsidR="007E276E" w:rsidRDefault="007E276E">
      <w:pPr>
        <w:rPr>
          <w:rFonts w:hint="eastAsia"/>
        </w:rPr>
      </w:pPr>
      <w:r>
        <w:rPr>
          <w:rFonts w:hint="eastAsia"/>
        </w:rPr>
        <w:t>尽管现代社会已经不再强调那些传统的礼节形式，但“伏身”背后所代表的谦逊、尊重等价值观仍然具有重要意义。比如，在体育比赛中，运动员们通过鞠躬或握手来表示对对手的尊重；在学校里，学生向老师问好也是一种变相的“伏身”行为，体现了尊师重教的传统美德。</w:t>
      </w:r>
    </w:p>
    <w:p w14:paraId="0A2389FA" w14:textId="77777777" w:rsidR="007E276E" w:rsidRDefault="007E276E">
      <w:pPr>
        <w:rPr>
          <w:rFonts w:hint="eastAsia"/>
        </w:rPr>
      </w:pPr>
    </w:p>
    <w:p w14:paraId="56DB50D1" w14:textId="77777777" w:rsidR="007E276E" w:rsidRDefault="007E276E">
      <w:pPr>
        <w:rPr>
          <w:rFonts w:hint="eastAsia"/>
        </w:rPr>
      </w:pPr>
    </w:p>
    <w:p w14:paraId="554C9AB3" w14:textId="77777777" w:rsidR="007E276E" w:rsidRDefault="007E276E">
      <w:pPr>
        <w:rPr>
          <w:rFonts w:hint="eastAsia"/>
        </w:rPr>
      </w:pPr>
      <w:r>
        <w:rPr>
          <w:rFonts w:hint="eastAsia"/>
        </w:rPr>
        <w:t>语言与交流中的体现</w:t>
      </w:r>
    </w:p>
    <w:p w14:paraId="306A9C79" w14:textId="77777777" w:rsidR="007E276E" w:rsidRDefault="007E276E">
      <w:pPr>
        <w:rPr>
          <w:rFonts w:hint="eastAsia"/>
        </w:rPr>
      </w:pPr>
      <w:r>
        <w:rPr>
          <w:rFonts w:hint="eastAsia"/>
        </w:rPr>
        <w:t>除了具体的肢体动作外，“伏身”还可以引申为一种态度上的谦逊。在日常沟通交流中，能够放下自己的架子，倾听他人的意见，同样是一种无形的“伏身”。这种做法有助于建立更加和谐的人际关系，促进团队合作和社会和谐发展。</w:t>
      </w:r>
    </w:p>
    <w:p w14:paraId="2C722491" w14:textId="77777777" w:rsidR="007E276E" w:rsidRDefault="007E276E">
      <w:pPr>
        <w:rPr>
          <w:rFonts w:hint="eastAsia"/>
        </w:rPr>
      </w:pPr>
    </w:p>
    <w:p w14:paraId="1BFDA29B" w14:textId="77777777" w:rsidR="007E276E" w:rsidRDefault="007E276E">
      <w:pPr>
        <w:rPr>
          <w:rFonts w:hint="eastAsia"/>
        </w:rPr>
      </w:pPr>
    </w:p>
    <w:p w14:paraId="6754C279" w14:textId="77777777" w:rsidR="007E276E" w:rsidRDefault="007E276E">
      <w:pPr>
        <w:rPr>
          <w:rFonts w:hint="eastAsia"/>
        </w:rPr>
      </w:pPr>
      <w:r>
        <w:rPr>
          <w:rFonts w:hint="eastAsia"/>
        </w:rPr>
        <w:t>最后的总结</w:t>
      </w:r>
    </w:p>
    <w:p w14:paraId="01B421F1" w14:textId="77777777" w:rsidR="007E276E" w:rsidRDefault="007E276E">
      <w:pPr>
        <w:rPr>
          <w:rFonts w:hint="eastAsia"/>
        </w:rPr>
      </w:pPr>
      <w:r>
        <w:rPr>
          <w:rFonts w:hint="eastAsia"/>
        </w:rPr>
        <w:t>“伏身”的拼音虽然只是简单的“fú shēn”，但它背后承载的文化内涵和价值观念却是深远且多面的。无论是从历史角度审视其作为礼仪的一部分，还是从现代社会的角度来看待它作为人际交往中的一种态度，“伏身”都展现出了独特的魅力和重要性。了解并传承这些传统文化元素，对于增强民族文化自信，构建和谐社会有着不可忽视的作用。</w:t>
      </w:r>
    </w:p>
    <w:p w14:paraId="2A72CD0D" w14:textId="77777777" w:rsidR="007E276E" w:rsidRDefault="007E276E">
      <w:pPr>
        <w:rPr>
          <w:rFonts w:hint="eastAsia"/>
        </w:rPr>
      </w:pPr>
    </w:p>
    <w:p w14:paraId="25C2EAFA" w14:textId="77777777" w:rsidR="007E276E" w:rsidRDefault="007E276E">
      <w:pPr>
        <w:rPr>
          <w:rFonts w:hint="eastAsia"/>
        </w:rPr>
      </w:pPr>
    </w:p>
    <w:p w14:paraId="125625E7" w14:textId="77777777" w:rsidR="007E276E" w:rsidRDefault="007E27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561560" w14:textId="41BD32E4" w:rsidR="001E7480" w:rsidRDefault="001E7480"/>
    <w:sectPr w:rsidR="001E7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80"/>
    <w:rsid w:val="001E7480"/>
    <w:rsid w:val="00317C12"/>
    <w:rsid w:val="007E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5D421-7068-4AEC-ADA5-42E77881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4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4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4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4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4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4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4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4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4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4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4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4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4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4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4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4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4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4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4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4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4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4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4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4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4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4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