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C746" w14:textId="77777777" w:rsidR="00B23667" w:rsidRDefault="00B23667">
      <w:pPr>
        <w:rPr>
          <w:rFonts w:hint="eastAsia"/>
        </w:rPr>
      </w:pPr>
    </w:p>
    <w:p w14:paraId="46E24B46" w14:textId="77777777" w:rsidR="00B23667" w:rsidRDefault="00B23667">
      <w:pPr>
        <w:rPr>
          <w:rFonts w:hint="eastAsia"/>
        </w:rPr>
      </w:pPr>
      <w:r>
        <w:rPr>
          <w:rFonts w:hint="eastAsia"/>
        </w:rPr>
        <w:t>二第几声调的拼音</w:t>
      </w:r>
    </w:p>
    <w:p w14:paraId="17FAA191" w14:textId="77777777" w:rsidR="00B23667" w:rsidRDefault="00B23667">
      <w:pPr>
        <w:rPr>
          <w:rFonts w:hint="eastAsia"/>
        </w:rPr>
      </w:pPr>
      <w:r>
        <w:rPr>
          <w:rFonts w:hint="eastAsia"/>
        </w:rPr>
        <w:t>在汉语拼音体系中，每个汉字都有其独特的发音规则，其中声调是区分意义的重要组成部分。汉语共有四个基本声调加上一个轻声。而“二”这个数字，在不同的声调下，不仅代表的意义有所区别，而且在使用场合上也有所不同。本文旨在探讨“二”字在不同声调下的拼音表现形式及其在日常生活中的应用。</w:t>
      </w:r>
    </w:p>
    <w:p w14:paraId="128D5ACE" w14:textId="77777777" w:rsidR="00B23667" w:rsidRDefault="00B23667">
      <w:pPr>
        <w:rPr>
          <w:rFonts w:hint="eastAsia"/>
        </w:rPr>
      </w:pPr>
    </w:p>
    <w:p w14:paraId="0290D38D" w14:textId="77777777" w:rsidR="00B23667" w:rsidRDefault="00B23667">
      <w:pPr>
        <w:rPr>
          <w:rFonts w:hint="eastAsia"/>
        </w:rPr>
      </w:pPr>
    </w:p>
    <w:p w14:paraId="582156CE" w14:textId="77777777" w:rsidR="00B23667" w:rsidRDefault="00B23667">
      <w:pPr>
        <w:rPr>
          <w:rFonts w:hint="eastAsia"/>
        </w:rPr>
      </w:pPr>
      <w:r>
        <w:rPr>
          <w:rFonts w:hint="eastAsia"/>
        </w:rPr>
        <w:t>二的声调与拼音表达</w:t>
      </w:r>
    </w:p>
    <w:p w14:paraId="52013B39" w14:textId="77777777" w:rsidR="00B23667" w:rsidRDefault="00B23667">
      <w:pPr>
        <w:rPr>
          <w:rFonts w:hint="eastAsia"/>
        </w:rPr>
      </w:pPr>
      <w:r>
        <w:rPr>
          <w:rFonts w:hint="eastAsia"/>
        </w:rPr>
        <w:t>“二”作为基数词时，读作“èr”，属于第四声。第四声是一个降调，从高音迅速降至低音，给人以果断、明确的感觉。这种读法常用于数数或表示顺序，比如“第二名”。然而，“二”在口语中有时也会变调，特别是在某些方言或快速说话的情况下，可能会听到类似“ní”的发音，但这并不是标准的普通话发音方式。</w:t>
      </w:r>
    </w:p>
    <w:p w14:paraId="71D4D60B" w14:textId="77777777" w:rsidR="00B23667" w:rsidRDefault="00B23667">
      <w:pPr>
        <w:rPr>
          <w:rFonts w:hint="eastAsia"/>
        </w:rPr>
      </w:pPr>
    </w:p>
    <w:p w14:paraId="453F2BA4" w14:textId="77777777" w:rsidR="00B23667" w:rsidRDefault="00B23667">
      <w:pPr>
        <w:rPr>
          <w:rFonts w:hint="eastAsia"/>
        </w:rPr>
      </w:pPr>
    </w:p>
    <w:p w14:paraId="1B919E2D" w14:textId="77777777" w:rsidR="00B23667" w:rsidRDefault="00B23667">
      <w:pPr>
        <w:rPr>
          <w:rFonts w:hint="eastAsia"/>
        </w:rPr>
      </w:pPr>
      <w:r>
        <w:rPr>
          <w:rFonts w:hint="eastAsia"/>
        </w:rPr>
        <w:t>“二”的文化含义与用法</w:t>
      </w:r>
    </w:p>
    <w:p w14:paraId="5EDD95BA" w14:textId="77777777" w:rsidR="00B23667" w:rsidRDefault="00B23667">
      <w:pPr>
        <w:rPr>
          <w:rFonts w:hint="eastAsia"/>
        </w:rPr>
      </w:pPr>
      <w:r>
        <w:rPr>
          <w:rFonts w:hint="eastAsia"/>
        </w:rPr>
        <w:t>除了作为数字外，“二”在中国文化中还有着丰富的象征意义。例如，在一些传统观念里，“双”被视为吉祥之数，意味着好事成双、圆满等美好寓意。因此，“二”不仅仅是一个简单的数字，它还承载了人们对于和谐、美好的向往。“老二”一词在家庭成员排序中指代次子或次女，这同样体现了中国文化中对家族成员关系的一种表述方式。</w:t>
      </w:r>
    </w:p>
    <w:p w14:paraId="42A09C95" w14:textId="77777777" w:rsidR="00B23667" w:rsidRDefault="00B23667">
      <w:pPr>
        <w:rPr>
          <w:rFonts w:hint="eastAsia"/>
        </w:rPr>
      </w:pPr>
    </w:p>
    <w:p w14:paraId="78AE3C96" w14:textId="77777777" w:rsidR="00B23667" w:rsidRDefault="00B23667">
      <w:pPr>
        <w:rPr>
          <w:rFonts w:hint="eastAsia"/>
        </w:rPr>
      </w:pPr>
    </w:p>
    <w:p w14:paraId="63931D26" w14:textId="77777777" w:rsidR="00B23667" w:rsidRDefault="00B23667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74B639C2" w14:textId="77777777" w:rsidR="00B23667" w:rsidRDefault="00B23667">
      <w:pPr>
        <w:rPr>
          <w:rFonts w:hint="eastAsia"/>
        </w:rPr>
      </w:pPr>
      <w:r>
        <w:rPr>
          <w:rFonts w:hint="eastAsia"/>
        </w:rPr>
        <w:t>学习汉语时，准确掌握“二”的正确读音和使用场景非常重要。由于汉语声调的变化能够完全改变一个词的意思，因此无论是初学者还是进阶者都需要特别注意这一点。尤其是在涉及具体数目或者强调排名的时候，误读“二”为其他声调可能导致误解。例如，“二十”（èr shí）如果读错了声调，听者可能会将其误认为其他词汇。</w:t>
      </w:r>
    </w:p>
    <w:p w14:paraId="6B3A64D5" w14:textId="77777777" w:rsidR="00B23667" w:rsidRDefault="00B23667">
      <w:pPr>
        <w:rPr>
          <w:rFonts w:hint="eastAsia"/>
        </w:rPr>
      </w:pPr>
    </w:p>
    <w:p w14:paraId="0D9E6D55" w14:textId="77777777" w:rsidR="00B23667" w:rsidRDefault="00B23667">
      <w:pPr>
        <w:rPr>
          <w:rFonts w:hint="eastAsia"/>
        </w:rPr>
      </w:pPr>
    </w:p>
    <w:p w14:paraId="3361EA6A" w14:textId="77777777" w:rsidR="00B23667" w:rsidRDefault="00B23667">
      <w:pPr>
        <w:rPr>
          <w:rFonts w:hint="eastAsia"/>
        </w:rPr>
      </w:pPr>
      <w:r>
        <w:rPr>
          <w:rFonts w:hint="eastAsia"/>
        </w:rPr>
        <w:t>最后的总结</w:t>
      </w:r>
    </w:p>
    <w:p w14:paraId="6FD80863" w14:textId="77777777" w:rsidR="00B23667" w:rsidRDefault="00B23667">
      <w:pPr>
        <w:rPr>
          <w:rFonts w:hint="eastAsia"/>
        </w:rPr>
      </w:pPr>
      <w:r>
        <w:rPr>
          <w:rFonts w:hint="eastAsia"/>
        </w:rPr>
        <w:t>通过上述分析可以看出，“二”的拼音不仅涉及到基础的语言学知识，还与文化背景紧密相连。了解并正确使用这些知识有助于提高汉语水平，同时也能更好地理解中国文化。无论是在学术研究还是日常交流中，深入探索汉语词汇背后的故事都是十分有益的。希望本文能为读者提供一定的参考价值，并激发大家对中国语言文化的兴趣。</w:t>
      </w:r>
    </w:p>
    <w:p w14:paraId="5C12CE06" w14:textId="77777777" w:rsidR="00B23667" w:rsidRDefault="00B23667">
      <w:pPr>
        <w:rPr>
          <w:rFonts w:hint="eastAsia"/>
        </w:rPr>
      </w:pPr>
    </w:p>
    <w:p w14:paraId="589CAD08" w14:textId="77777777" w:rsidR="00B23667" w:rsidRDefault="00B23667">
      <w:pPr>
        <w:rPr>
          <w:rFonts w:hint="eastAsia"/>
        </w:rPr>
      </w:pPr>
    </w:p>
    <w:p w14:paraId="567B058D" w14:textId="77777777" w:rsidR="00B23667" w:rsidRDefault="00B23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F4D3E" w14:textId="0DA6E3BA" w:rsidR="0073432E" w:rsidRDefault="0073432E"/>
    <w:sectPr w:rsidR="0073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E"/>
    <w:rsid w:val="00317C12"/>
    <w:rsid w:val="0073432E"/>
    <w:rsid w:val="00B2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00D89-83BC-487B-ADE4-3408D0C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