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76E1F" w14:textId="77777777" w:rsidR="0063004D" w:rsidRDefault="0063004D">
      <w:pPr>
        <w:rPr>
          <w:rFonts w:hint="eastAsia"/>
        </w:rPr>
      </w:pPr>
    </w:p>
    <w:p w14:paraId="75E6265B" w14:textId="77777777" w:rsidR="0063004D" w:rsidRDefault="0063004D">
      <w:pPr>
        <w:rPr>
          <w:rFonts w:hint="eastAsia"/>
        </w:rPr>
      </w:pPr>
      <w:r>
        <w:rPr>
          <w:rFonts w:hint="eastAsia"/>
        </w:rPr>
        <w:t>什么是二十四方草莓拼盘</w:t>
      </w:r>
    </w:p>
    <w:p w14:paraId="3D984A6F" w14:textId="77777777" w:rsidR="0063004D" w:rsidRDefault="0063004D">
      <w:pPr>
        <w:rPr>
          <w:rFonts w:hint="eastAsia"/>
        </w:rPr>
      </w:pPr>
      <w:r>
        <w:rPr>
          <w:rFonts w:hint="eastAsia"/>
        </w:rPr>
        <w:t>二十四方草莓拼盘是一种创意水果摆盘方式，通过将新鲜的草莓以独特的方式排列组合，形成一个既美观又美味的艺术品。这种摆盘方式不仅适合家庭聚会、朋友聚餐，也常出现在各类宴会和节庆活动中。它利用了草莓自然的鲜红颜色与心形外观，加上巧妙的设计，使得普通的草莓摇身一变成为餐桌上的亮点。</w:t>
      </w:r>
    </w:p>
    <w:p w14:paraId="575F57AD" w14:textId="77777777" w:rsidR="0063004D" w:rsidRDefault="0063004D">
      <w:pPr>
        <w:rPr>
          <w:rFonts w:hint="eastAsia"/>
        </w:rPr>
      </w:pPr>
    </w:p>
    <w:p w14:paraId="23692410" w14:textId="77777777" w:rsidR="0063004D" w:rsidRDefault="0063004D">
      <w:pPr>
        <w:rPr>
          <w:rFonts w:hint="eastAsia"/>
        </w:rPr>
      </w:pPr>
    </w:p>
    <w:p w14:paraId="7A25969E" w14:textId="77777777" w:rsidR="0063004D" w:rsidRDefault="0063004D">
      <w:pPr>
        <w:rPr>
          <w:rFonts w:hint="eastAsia"/>
        </w:rPr>
      </w:pPr>
      <w:r>
        <w:rPr>
          <w:rFonts w:hint="eastAsia"/>
        </w:rPr>
        <w:t>准备材料</w:t>
      </w:r>
    </w:p>
    <w:p w14:paraId="18753C7E" w14:textId="77777777" w:rsidR="0063004D" w:rsidRDefault="0063004D">
      <w:pPr>
        <w:rPr>
          <w:rFonts w:hint="eastAsia"/>
        </w:rPr>
      </w:pPr>
      <w:r>
        <w:rPr>
          <w:rFonts w:hint="eastAsia"/>
        </w:rPr>
        <w:t>制作二十四方草莓拼盘首先需要准备好足够数量的新鲜草莓，一般建议准备至少两到三打草莓，确保每个“方”都能有足够的草莓进行装饰。还需要一些辅助材料如巧克力酱、糖粉或薄荷叶等作为点缀。选择草莓时，应该挑选大小均匀、色泽鲜艳且没有破损的果实，这样可以保证最终的视觉效果。</w:t>
      </w:r>
    </w:p>
    <w:p w14:paraId="2C3C17F5" w14:textId="77777777" w:rsidR="0063004D" w:rsidRDefault="0063004D">
      <w:pPr>
        <w:rPr>
          <w:rFonts w:hint="eastAsia"/>
        </w:rPr>
      </w:pPr>
    </w:p>
    <w:p w14:paraId="1530F7C0" w14:textId="77777777" w:rsidR="0063004D" w:rsidRDefault="0063004D">
      <w:pPr>
        <w:rPr>
          <w:rFonts w:hint="eastAsia"/>
        </w:rPr>
      </w:pPr>
    </w:p>
    <w:p w14:paraId="380B3727" w14:textId="77777777" w:rsidR="0063004D" w:rsidRDefault="0063004D">
      <w:pPr>
        <w:rPr>
          <w:rFonts w:hint="eastAsia"/>
        </w:rPr>
      </w:pPr>
      <w:r>
        <w:rPr>
          <w:rFonts w:hint="eastAsia"/>
        </w:rPr>
        <w:t>基础形状设计</w:t>
      </w:r>
    </w:p>
    <w:p w14:paraId="058DDB5B" w14:textId="77777777" w:rsidR="0063004D" w:rsidRDefault="0063004D">
      <w:pPr>
        <w:rPr>
          <w:rFonts w:hint="eastAsia"/>
        </w:rPr>
      </w:pPr>
      <w:r>
        <w:rPr>
          <w:rFonts w:hint="eastAsia"/>
        </w:rPr>
        <w:t>在开始拼盘之前，先要构思好想要呈现的基础形状。对于“二十四方”的概念，可以理解为围绕中心点向外扩展出24个小区域，每个区域内放置一颗或多颗草莓。例如，可以采用花朵形状，以中心为花蕊，周围环绕着24片由草莓组成的花瓣；或者采用更抽象的几何图案，像方形、圆形等，让草莓按照特定的规律分布在其间。</w:t>
      </w:r>
    </w:p>
    <w:p w14:paraId="57AC1445" w14:textId="77777777" w:rsidR="0063004D" w:rsidRDefault="0063004D">
      <w:pPr>
        <w:rPr>
          <w:rFonts w:hint="eastAsia"/>
        </w:rPr>
      </w:pPr>
    </w:p>
    <w:p w14:paraId="317BEFDE" w14:textId="77777777" w:rsidR="0063004D" w:rsidRDefault="0063004D">
      <w:pPr>
        <w:rPr>
          <w:rFonts w:hint="eastAsia"/>
        </w:rPr>
      </w:pPr>
    </w:p>
    <w:p w14:paraId="7BD733F2" w14:textId="77777777" w:rsidR="0063004D" w:rsidRDefault="0063004D">
      <w:pPr>
        <w:rPr>
          <w:rFonts w:hint="eastAsia"/>
        </w:rPr>
      </w:pPr>
      <w:r>
        <w:rPr>
          <w:rFonts w:hint="eastAsia"/>
        </w:rPr>
        <w:t>拼盘技巧与步骤</w:t>
      </w:r>
    </w:p>
    <w:p w14:paraId="1987329B" w14:textId="77777777" w:rsidR="0063004D" w:rsidRDefault="0063004D">
      <w:pPr>
        <w:rPr>
          <w:rFonts w:hint="eastAsia"/>
        </w:rPr>
      </w:pPr>
      <w:r>
        <w:rPr>
          <w:rFonts w:hint="eastAsia"/>
        </w:rPr>
        <w:t>第一步是清洗草莓，并彻底晾干水分，避免拼盘过程中出现水渍影响美观。接着根据选定的基础形状，在大盘子上轻轻画出轮廓作为参考。从最外层开始逐层向内摆放草莓，注意调整每颗草莓的角度，使其呈现出最佳的视觉效果。如果使用巧克力酱或糖粉作为装饰，则可以在最后一步撒上或淋上，增添风味的同时也让整个拼盘看起来更加诱人。</w:t>
      </w:r>
    </w:p>
    <w:p w14:paraId="7553CD3E" w14:textId="77777777" w:rsidR="0063004D" w:rsidRDefault="0063004D">
      <w:pPr>
        <w:rPr>
          <w:rFonts w:hint="eastAsia"/>
        </w:rPr>
      </w:pPr>
    </w:p>
    <w:p w14:paraId="2D40B7E9" w14:textId="77777777" w:rsidR="0063004D" w:rsidRDefault="0063004D">
      <w:pPr>
        <w:rPr>
          <w:rFonts w:hint="eastAsia"/>
        </w:rPr>
      </w:pPr>
    </w:p>
    <w:p w14:paraId="68C47D81" w14:textId="77777777" w:rsidR="0063004D" w:rsidRDefault="0063004D">
      <w:pPr>
        <w:rPr>
          <w:rFonts w:hint="eastAsia"/>
        </w:rPr>
      </w:pPr>
      <w:r>
        <w:rPr>
          <w:rFonts w:hint="eastAsia"/>
        </w:rPr>
        <w:t>创新与个性化</w:t>
      </w:r>
    </w:p>
    <w:p w14:paraId="4F0E4F7A" w14:textId="77777777" w:rsidR="0063004D" w:rsidRDefault="0063004D">
      <w:pPr>
        <w:rPr>
          <w:rFonts w:hint="eastAsia"/>
        </w:rPr>
      </w:pPr>
      <w:r>
        <w:rPr>
          <w:rFonts w:hint="eastAsia"/>
        </w:rPr>
        <w:t>虽然名为“二十四方”，但并不意味着只能严格遵循这一规则。实际上，可以根据个人喜好或具体场合的需求进行创新。比如，添加不同颜色的水果来丰富色彩层次，或是结合节日主题加入特别元素。情人节时，可以用白色巧克力酱在草莓上写下爱的留言；圣诞节则可搭配绿色的薄荷叶和红色的草莓营造节日氛围。二十四方草莓拼盘的魅力在于其无限的可能性和个性化的表达。</w:t>
      </w:r>
    </w:p>
    <w:p w14:paraId="26EF23BA" w14:textId="77777777" w:rsidR="0063004D" w:rsidRDefault="0063004D">
      <w:pPr>
        <w:rPr>
          <w:rFonts w:hint="eastAsia"/>
        </w:rPr>
      </w:pPr>
    </w:p>
    <w:p w14:paraId="3AB5FA57" w14:textId="77777777" w:rsidR="0063004D" w:rsidRDefault="0063004D">
      <w:pPr>
        <w:rPr>
          <w:rFonts w:hint="eastAsia"/>
        </w:rPr>
      </w:pPr>
    </w:p>
    <w:p w14:paraId="452BD6C2" w14:textId="77777777" w:rsidR="0063004D" w:rsidRDefault="0063004D">
      <w:pPr>
        <w:rPr>
          <w:rFonts w:hint="eastAsia"/>
        </w:rPr>
      </w:pPr>
      <w:r>
        <w:rPr>
          <w:rFonts w:hint="eastAsia"/>
        </w:rPr>
        <w:t>最后的总结</w:t>
      </w:r>
    </w:p>
    <w:p w14:paraId="066ED200" w14:textId="77777777" w:rsidR="0063004D" w:rsidRDefault="0063004D">
      <w:pPr>
        <w:rPr>
          <w:rFonts w:hint="eastAsia"/>
        </w:rPr>
      </w:pPr>
      <w:r>
        <w:rPr>
          <w:rFonts w:hint="eastAsia"/>
        </w:rPr>
        <w:t>无论是作为一种展示厨艺的方式，还是单纯为了给日常生活增添一份乐趣，二十四方草莓拼盘都是一种不错的选择。它不仅能激发人们的创造力，还能让人在享受美食的同时感受到艺术的气息。下次当你想要为家人或朋友准备一份特别的惊喜时，不妨尝试动手制作一款独一无二的草莓拼盘吧。</w:t>
      </w:r>
    </w:p>
    <w:p w14:paraId="5F43AD01" w14:textId="77777777" w:rsidR="0063004D" w:rsidRDefault="0063004D">
      <w:pPr>
        <w:rPr>
          <w:rFonts w:hint="eastAsia"/>
        </w:rPr>
      </w:pPr>
    </w:p>
    <w:p w14:paraId="36D6C174" w14:textId="77777777" w:rsidR="0063004D" w:rsidRDefault="0063004D">
      <w:pPr>
        <w:rPr>
          <w:rFonts w:hint="eastAsia"/>
        </w:rPr>
      </w:pPr>
    </w:p>
    <w:p w14:paraId="0C32A50C" w14:textId="77777777" w:rsidR="0063004D" w:rsidRDefault="00630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18E13" w14:textId="67C85A07" w:rsidR="008B33E3" w:rsidRDefault="008B33E3"/>
    <w:sectPr w:rsidR="008B3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E3"/>
    <w:rsid w:val="00317C12"/>
    <w:rsid w:val="0063004D"/>
    <w:rsid w:val="008B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E2D98-29C9-4475-A616-D7E9BA21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3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3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3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