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02FF0" w14:textId="77777777" w:rsidR="00665FE0" w:rsidRDefault="00665FE0">
      <w:pPr>
        <w:rPr>
          <w:rFonts w:hint="eastAsia"/>
        </w:rPr>
      </w:pPr>
    </w:p>
    <w:p w14:paraId="1E5455F8" w14:textId="77777777" w:rsidR="00665FE0" w:rsidRDefault="00665FE0">
      <w:pPr>
        <w:rPr>
          <w:rFonts w:hint="eastAsia"/>
        </w:rPr>
      </w:pPr>
      <w:r>
        <w:rPr>
          <w:rFonts w:hint="eastAsia"/>
        </w:rPr>
        <w:t>丰收季节的拼音怎么写</w:t>
      </w:r>
    </w:p>
    <w:p w14:paraId="619E11DB" w14:textId="77777777" w:rsidR="00665FE0" w:rsidRDefault="00665FE0">
      <w:pPr>
        <w:rPr>
          <w:rFonts w:hint="eastAsia"/>
        </w:rPr>
      </w:pPr>
      <w:r>
        <w:rPr>
          <w:rFonts w:hint="eastAsia"/>
        </w:rPr>
        <w:t>丰收季节，“丰收”在汉语中的拼音是“fēng shōu”。这个词语用来描述农作物收获的时期，特别是指那些产量丰富、成果喜人的时节。在中国，丰收不仅象征着农民辛勤劳动的回报，也是对大自然恩赐的庆祝。</w:t>
      </w:r>
    </w:p>
    <w:p w14:paraId="4A6F9F33" w14:textId="77777777" w:rsidR="00665FE0" w:rsidRDefault="00665FE0">
      <w:pPr>
        <w:rPr>
          <w:rFonts w:hint="eastAsia"/>
        </w:rPr>
      </w:pPr>
    </w:p>
    <w:p w14:paraId="75F17435" w14:textId="77777777" w:rsidR="00665FE0" w:rsidRDefault="00665FE0">
      <w:pPr>
        <w:rPr>
          <w:rFonts w:hint="eastAsia"/>
        </w:rPr>
      </w:pPr>
    </w:p>
    <w:p w14:paraId="7567AA74" w14:textId="77777777" w:rsidR="00665FE0" w:rsidRDefault="00665FE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387D831" w14:textId="77777777" w:rsidR="00665FE0" w:rsidRDefault="00665FE0">
      <w:pPr>
        <w:rPr>
          <w:rFonts w:hint="eastAsia"/>
        </w:rPr>
      </w:pPr>
      <w:r>
        <w:rPr>
          <w:rFonts w:hint="eastAsia"/>
        </w:rPr>
        <w:t>汉字作为世界上最古老的文字之一，承载着数千年的中华文化。而拼音则是帮助人们正确发音和学习汉字的一种工具。对于像“丰收”这样的词汇来说，了解其准确的拼音读法，不仅能让我们更好地进行口语交流，还能加深对中华文化的理解。“fēng”代表着丰，意指丰富或大；“shōu”表示收，有收集、收割之意。</w:t>
      </w:r>
    </w:p>
    <w:p w14:paraId="095A84D2" w14:textId="77777777" w:rsidR="00665FE0" w:rsidRDefault="00665FE0">
      <w:pPr>
        <w:rPr>
          <w:rFonts w:hint="eastAsia"/>
        </w:rPr>
      </w:pPr>
    </w:p>
    <w:p w14:paraId="32DAD452" w14:textId="77777777" w:rsidR="00665FE0" w:rsidRDefault="00665FE0">
      <w:pPr>
        <w:rPr>
          <w:rFonts w:hint="eastAsia"/>
        </w:rPr>
      </w:pPr>
    </w:p>
    <w:p w14:paraId="558B2BA5" w14:textId="77777777" w:rsidR="00665FE0" w:rsidRDefault="00665FE0">
      <w:pPr>
        <w:rPr>
          <w:rFonts w:hint="eastAsia"/>
        </w:rPr>
      </w:pPr>
      <w:r>
        <w:rPr>
          <w:rFonts w:hint="eastAsia"/>
        </w:rPr>
        <w:t>丰收节日的文化背景</w:t>
      </w:r>
    </w:p>
    <w:p w14:paraId="09C3B30A" w14:textId="77777777" w:rsidR="00665FE0" w:rsidRDefault="00665FE0">
      <w:pPr>
        <w:rPr>
          <w:rFonts w:hint="eastAsia"/>
        </w:rPr>
      </w:pPr>
      <w:r>
        <w:rPr>
          <w:rFonts w:hint="eastAsia"/>
        </w:rPr>
        <w:t>在中国，丰收不仅仅是一个农业概念，它还与众多传统节日紧密相连。例如中秋节，虽然主要以赏月、吃月饼为习俗，但也隐含了对秋季农作物丰收的喜悦之情。还有专门为庆祝丰收设立的中国农民丰收节，定于每年农历秋分举行，这是第一个在国家层面专门为农民设立的节日，充分体现了政府和社会对农业、农村、农民问题的高度关注。</w:t>
      </w:r>
    </w:p>
    <w:p w14:paraId="3D1B9B89" w14:textId="77777777" w:rsidR="00665FE0" w:rsidRDefault="00665FE0">
      <w:pPr>
        <w:rPr>
          <w:rFonts w:hint="eastAsia"/>
        </w:rPr>
      </w:pPr>
    </w:p>
    <w:p w14:paraId="6A227539" w14:textId="77777777" w:rsidR="00665FE0" w:rsidRDefault="00665FE0">
      <w:pPr>
        <w:rPr>
          <w:rFonts w:hint="eastAsia"/>
        </w:rPr>
      </w:pPr>
    </w:p>
    <w:p w14:paraId="330AD10B" w14:textId="77777777" w:rsidR="00665FE0" w:rsidRDefault="00665FE0">
      <w:pPr>
        <w:rPr>
          <w:rFonts w:hint="eastAsia"/>
        </w:rPr>
      </w:pPr>
      <w:r>
        <w:rPr>
          <w:rFonts w:hint="eastAsia"/>
        </w:rPr>
        <w:t>如何庆祝丰收季节</w:t>
      </w:r>
    </w:p>
    <w:p w14:paraId="4DB370EE" w14:textId="77777777" w:rsidR="00665FE0" w:rsidRDefault="00665FE0">
      <w:pPr>
        <w:rPr>
          <w:rFonts w:hint="eastAsia"/>
        </w:rPr>
      </w:pPr>
      <w:r>
        <w:rPr>
          <w:rFonts w:hint="eastAsia"/>
        </w:rPr>
        <w:t>不同地区庆祝丰收的方式各有特色。在一些地方，会举办盛大的庙会或是集市，展示并销售当地特色的农产品。同时，也会有一些传统的民俗活动，如舞龙舞狮、打鼓等表演，既增添了节日气氛，也表达了人们对未来生活的美好祝愿。家庭之间还会相互分享自家种植的新鲜蔬果，增进邻里间的感情。</w:t>
      </w:r>
    </w:p>
    <w:p w14:paraId="3A28680D" w14:textId="77777777" w:rsidR="00665FE0" w:rsidRDefault="00665FE0">
      <w:pPr>
        <w:rPr>
          <w:rFonts w:hint="eastAsia"/>
        </w:rPr>
      </w:pPr>
    </w:p>
    <w:p w14:paraId="3823EBCC" w14:textId="77777777" w:rsidR="00665FE0" w:rsidRDefault="00665FE0">
      <w:pPr>
        <w:rPr>
          <w:rFonts w:hint="eastAsia"/>
        </w:rPr>
      </w:pPr>
    </w:p>
    <w:p w14:paraId="56A03F93" w14:textId="77777777" w:rsidR="00665FE0" w:rsidRDefault="00665FE0">
      <w:pPr>
        <w:rPr>
          <w:rFonts w:hint="eastAsia"/>
        </w:rPr>
      </w:pPr>
      <w:r>
        <w:rPr>
          <w:rFonts w:hint="eastAsia"/>
        </w:rPr>
        <w:t>现代视角下的丰收意义</w:t>
      </w:r>
    </w:p>
    <w:p w14:paraId="770395A0" w14:textId="77777777" w:rsidR="00665FE0" w:rsidRDefault="00665FE0">
      <w:pPr>
        <w:rPr>
          <w:rFonts w:hint="eastAsia"/>
        </w:rPr>
      </w:pPr>
      <w:r>
        <w:rPr>
          <w:rFonts w:hint="eastAsia"/>
        </w:rPr>
        <w:t>随着科技的进步和社会的发展，现代农业技术使得农作物产量大幅提高，丰收的意义也随之扩展。除了传统的粮食作物外，还包括各种经济作物的丰收。这不仅促进了农村地区的经济发展，也为城市提供了丰富的物质基础。丰收季节的到来，意味着市场上将会有更多的新鲜食材可供选择，同时也预示着物价可能会更加稳定。</w:t>
      </w:r>
    </w:p>
    <w:p w14:paraId="3395585F" w14:textId="77777777" w:rsidR="00665FE0" w:rsidRDefault="00665FE0">
      <w:pPr>
        <w:rPr>
          <w:rFonts w:hint="eastAsia"/>
        </w:rPr>
      </w:pPr>
    </w:p>
    <w:p w14:paraId="61899A39" w14:textId="77777777" w:rsidR="00665FE0" w:rsidRDefault="00665FE0">
      <w:pPr>
        <w:rPr>
          <w:rFonts w:hint="eastAsia"/>
        </w:rPr>
      </w:pPr>
    </w:p>
    <w:p w14:paraId="314CE117" w14:textId="77777777" w:rsidR="00665FE0" w:rsidRDefault="00665F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BCDC98" w14:textId="76EE5C03" w:rsidR="008A7097" w:rsidRDefault="008A7097"/>
    <w:sectPr w:rsidR="008A7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97"/>
    <w:rsid w:val="00317C12"/>
    <w:rsid w:val="00665FE0"/>
    <w:rsid w:val="008A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2A23E-1FAF-471A-AAF0-F2CB4F34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