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C486" w14:textId="77777777" w:rsidR="00777996" w:rsidRDefault="00777996">
      <w:pPr>
        <w:rPr>
          <w:rFonts w:hint="eastAsia"/>
        </w:rPr>
      </w:pPr>
      <w:r>
        <w:rPr>
          <w:rFonts w:hint="eastAsia"/>
        </w:rPr>
        <w:t>东昌湖的拼音</w:t>
      </w:r>
    </w:p>
    <w:p w14:paraId="5AA75936" w14:textId="77777777" w:rsidR="00777996" w:rsidRDefault="00777996">
      <w:pPr>
        <w:rPr>
          <w:rFonts w:hint="eastAsia"/>
        </w:rPr>
      </w:pPr>
      <w:r>
        <w:rPr>
          <w:rFonts w:hint="eastAsia"/>
        </w:rPr>
        <w:t>东昌湖的拼音是"Dōngchāng Hú"。东昌湖位于中国山东省聊城市，是一处集自然美景与文化历史于一体的旅游胜地。作为北方罕见的大型湖泊，东昌湖以其清澈的湖水、丰富的自然资源和悠久的历史背景吸引了众多游客前来观光游览。</w:t>
      </w:r>
    </w:p>
    <w:p w14:paraId="3093B16A" w14:textId="77777777" w:rsidR="00777996" w:rsidRDefault="00777996">
      <w:pPr>
        <w:rPr>
          <w:rFonts w:hint="eastAsia"/>
        </w:rPr>
      </w:pPr>
    </w:p>
    <w:p w14:paraId="758E2792" w14:textId="77777777" w:rsidR="00777996" w:rsidRDefault="00777996">
      <w:pPr>
        <w:rPr>
          <w:rFonts w:hint="eastAsia"/>
        </w:rPr>
      </w:pPr>
    </w:p>
    <w:p w14:paraId="798D1AED" w14:textId="77777777" w:rsidR="00777996" w:rsidRDefault="00777996">
      <w:pPr>
        <w:rPr>
          <w:rFonts w:hint="eastAsia"/>
        </w:rPr>
      </w:pPr>
      <w:r>
        <w:rPr>
          <w:rFonts w:hint="eastAsia"/>
        </w:rPr>
        <w:t>自然美景</w:t>
      </w:r>
    </w:p>
    <w:p w14:paraId="355CD85F" w14:textId="77777777" w:rsidR="00777996" w:rsidRDefault="00777996">
      <w:pPr>
        <w:rPr>
          <w:rFonts w:hint="eastAsia"/>
        </w:rPr>
      </w:pPr>
      <w:r>
        <w:rPr>
          <w:rFonts w:hint="eastAsia"/>
        </w:rPr>
        <w:t>东昌湖水域辽阔，湖面碧波荡漾，四周绿树成荫。湖区内生态环境保护良好，拥有多种珍稀植物和动物，为喜爱大自然的游客提供了一个理想的去处。春天，湖畔桃花盛开，柳絮飘飞；夏天，湖面上荷花映日，美不胜收；秋天，岸边芦苇摇曳，一片金黄；冬天，白雪覆盖，银装素裹，四季景色各异，美不胜收。</w:t>
      </w:r>
    </w:p>
    <w:p w14:paraId="0E6B5439" w14:textId="77777777" w:rsidR="00777996" w:rsidRDefault="00777996">
      <w:pPr>
        <w:rPr>
          <w:rFonts w:hint="eastAsia"/>
        </w:rPr>
      </w:pPr>
    </w:p>
    <w:p w14:paraId="52C16855" w14:textId="77777777" w:rsidR="00777996" w:rsidRDefault="00777996">
      <w:pPr>
        <w:rPr>
          <w:rFonts w:hint="eastAsia"/>
        </w:rPr>
      </w:pPr>
    </w:p>
    <w:p w14:paraId="1ECA22F2" w14:textId="77777777" w:rsidR="00777996" w:rsidRDefault="00777996">
      <w:pPr>
        <w:rPr>
          <w:rFonts w:hint="eastAsia"/>
        </w:rPr>
      </w:pPr>
      <w:r>
        <w:rPr>
          <w:rFonts w:hint="eastAsia"/>
        </w:rPr>
        <w:t>丰富的水上活动</w:t>
      </w:r>
    </w:p>
    <w:p w14:paraId="070AB33F" w14:textId="77777777" w:rsidR="00777996" w:rsidRDefault="00777996">
      <w:pPr>
        <w:rPr>
          <w:rFonts w:hint="eastAsia"/>
        </w:rPr>
      </w:pPr>
      <w:r>
        <w:rPr>
          <w:rFonts w:hint="eastAsia"/>
        </w:rPr>
        <w:t>除了欣赏自然风光，东昌湖还提供了丰富多彩的水上活动。无论是划船、钓鱼还是乘坐游船环湖游览，都能让游客体验到不同的乐趣。特别是夏日炎炎时，在清凉的湖水中畅游一番，既能够消暑降温，又能享受到亲近自然的美好时光。</w:t>
      </w:r>
    </w:p>
    <w:p w14:paraId="336ABEB8" w14:textId="77777777" w:rsidR="00777996" w:rsidRDefault="00777996">
      <w:pPr>
        <w:rPr>
          <w:rFonts w:hint="eastAsia"/>
        </w:rPr>
      </w:pPr>
    </w:p>
    <w:p w14:paraId="68AB6CF8" w14:textId="77777777" w:rsidR="00777996" w:rsidRDefault="00777996">
      <w:pPr>
        <w:rPr>
          <w:rFonts w:hint="eastAsia"/>
        </w:rPr>
      </w:pPr>
    </w:p>
    <w:p w14:paraId="3AC83DFF" w14:textId="77777777" w:rsidR="00777996" w:rsidRDefault="00777996">
      <w:pPr>
        <w:rPr>
          <w:rFonts w:hint="eastAsia"/>
        </w:rPr>
      </w:pPr>
      <w:r>
        <w:rPr>
          <w:rFonts w:hint="eastAsia"/>
        </w:rPr>
        <w:t>历史文化底蕴</w:t>
      </w:r>
    </w:p>
    <w:p w14:paraId="0EE85F08" w14:textId="77777777" w:rsidR="00777996" w:rsidRDefault="00777996">
      <w:pPr>
        <w:rPr>
          <w:rFonts w:hint="eastAsia"/>
        </w:rPr>
      </w:pPr>
      <w:r>
        <w:rPr>
          <w:rFonts w:hint="eastAsia"/>
        </w:rPr>
        <w:t>东昌湖不仅自然景观优美，而且历史文化底蕴深厚。湖区周边分布着多处名胜古迹，如光岳楼、山陕会馆等，这些都是了解聊城乃至山东地区历史文化的重要窗口。通过参观这些古迹，游客可以更深入地了解到这片土地上曾经发生的故事以及传承下来的文化遗产。</w:t>
      </w:r>
    </w:p>
    <w:p w14:paraId="24A7D1D8" w14:textId="77777777" w:rsidR="00777996" w:rsidRDefault="00777996">
      <w:pPr>
        <w:rPr>
          <w:rFonts w:hint="eastAsia"/>
        </w:rPr>
      </w:pPr>
    </w:p>
    <w:p w14:paraId="473D5A8D" w14:textId="77777777" w:rsidR="00777996" w:rsidRDefault="00777996">
      <w:pPr>
        <w:rPr>
          <w:rFonts w:hint="eastAsia"/>
        </w:rPr>
      </w:pPr>
    </w:p>
    <w:p w14:paraId="6304C7F2" w14:textId="77777777" w:rsidR="00777996" w:rsidRDefault="00777996">
      <w:pPr>
        <w:rPr>
          <w:rFonts w:hint="eastAsia"/>
        </w:rPr>
      </w:pPr>
      <w:r>
        <w:rPr>
          <w:rFonts w:hint="eastAsia"/>
        </w:rPr>
        <w:t>美食体验</w:t>
      </w:r>
    </w:p>
    <w:p w14:paraId="0A24CA4D" w14:textId="77777777" w:rsidR="00777996" w:rsidRDefault="00777996">
      <w:pPr>
        <w:rPr>
          <w:rFonts w:hint="eastAsia"/>
        </w:rPr>
      </w:pPr>
      <w:r>
        <w:rPr>
          <w:rFonts w:hint="eastAsia"/>
        </w:rPr>
        <w:t>来到东昌湖，当然不能错过当地的特色美食。这里既有传统的鲁菜，也有独具地方特色的水产佳肴。新鲜捕捞自东昌湖的鱼类，经过当地厨师的精心烹制，成为了餐桌上的美味佳肴。品尝这些美食，不仅是对味蕾的一次美妙旅行，更是对当地饮食文化的一次深入了解。</w:t>
      </w:r>
    </w:p>
    <w:p w14:paraId="5F8C2CA4" w14:textId="77777777" w:rsidR="00777996" w:rsidRDefault="00777996">
      <w:pPr>
        <w:rPr>
          <w:rFonts w:hint="eastAsia"/>
        </w:rPr>
      </w:pPr>
    </w:p>
    <w:p w14:paraId="5DC3E4A4" w14:textId="77777777" w:rsidR="00777996" w:rsidRDefault="00777996">
      <w:pPr>
        <w:rPr>
          <w:rFonts w:hint="eastAsia"/>
        </w:rPr>
      </w:pPr>
    </w:p>
    <w:p w14:paraId="63BA0CDD" w14:textId="77777777" w:rsidR="00777996" w:rsidRDefault="00777996">
      <w:pPr>
        <w:rPr>
          <w:rFonts w:hint="eastAsia"/>
        </w:rPr>
      </w:pPr>
      <w:r>
        <w:rPr>
          <w:rFonts w:hint="eastAsia"/>
        </w:rPr>
        <w:t>便捷的交通条件</w:t>
      </w:r>
    </w:p>
    <w:p w14:paraId="6C9D7D9A" w14:textId="77777777" w:rsidR="00777996" w:rsidRDefault="00777996">
      <w:pPr>
        <w:rPr>
          <w:rFonts w:hint="eastAsia"/>
        </w:rPr>
      </w:pPr>
      <w:r>
        <w:rPr>
          <w:rFonts w:hint="eastAsia"/>
        </w:rPr>
        <w:t>聊城市交通便利，前往东昌湖非常方便。无论您是从省内其他城市，还是从省外赶来，都可以选择适合自己的交通工具轻松抵达。市内有多条公交线路直达景区，同时也有出租车服务可供选择，确保您的旅程舒适愉快。</w:t>
      </w:r>
    </w:p>
    <w:p w14:paraId="1E501802" w14:textId="77777777" w:rsidR="00777996" w:rsidRDefault="00777996">
      <w:pPr>
        <w:rPr>
          <w:rFonts w:hint="eastAsia"/>
        </w:rPr>
      </w:pPr>
    </w:p>
    <w:p w14:paraId="34EF62FA" w14:textId="77777777" w:rsidR="00777996" w:rsidRDefault="00777996">
      <w:pPr>
        <w:rPr>
          <w:rFonts w:hint="eastAsia"/>
        </w:rPr>
      </w:pPr>
    </w:p>
    <w:p w14:paraId="5A092732" w14:textId="77777777" w:rsidR="00777996" w:rsidRDefault="00777996">
      <w:pPr>
        <w:rPr>
          <w:rFonts w:hint="eastAsia"/>
        </w:rPr>
      </w:pPr>
      <w:r>
        <w:rPr>
          <w:rFonts w:hint="eastAsia"/>
        </w:rPr>
        <w:t>最后的总结</w:t>
      </w:r>
    </w:p>
    <w:p w14:paraId="76CA8893" w14:textId="77777777" w:rsidR="00777996" w:rsidRDefault="00777996">
      <w:pPr>
        <w:rPr>
          <w:rFonts w:hint="eastAsia"/>
        </w:rPr>
      </w:pPr>
      <w:r>
        <w:rPr>
          <w:rFonts w:hint="eastAsia"/>
        </w:rPr>
        <w:t>Dōngchāng Hú不仅仅是一个简单的湖泊名称，它代表着一种生活方式，一种与自然和谐共存的态度。无论是想要远离城市喧嚣寻找片刻宁静，还是渴望探索古老文明的魅力，东昌湖都能够满足您的需求。欢迎您来到这里，亲自感受它的独特魅力。</w:t>
      </w:r>
    </w:p>
    <w:p w14:paraId="6ECFE4E9" w14:textId="77777777" w:rsidR="00777996" w:rsidRDefault="00777996">
      <w:pPr>
        <w:rPr>
          <w:rFonts w:hint="eastAsia"/>
        </w:rPr>
      </w:pPr>
    </w:p>
    <w:p w14:paraId="2E69D8D4" w14:textId="77777777" w:rsidR="00777996" w:rsidRDefault="00777996">
      <w:pPr>
        <w:rPr>
          <w:rFonts w:hint="eastAsia"/>
        </w:rPr>
      </w:pPr>
      <w:r>
        <w:rPr>
          <w:rFonts w:hint="eastAsia"/>
        </w:rPr>
        <w:t>本文是由每日作文网(2345lzwz.com)为大家创作</w:t>
      </w:r>
    </w:p>
    <w:p w14:paraId="483FDFC3" w14:textId="388DAE70" w:rsidR="00F86D0D" w:rsidRDefault="00F86D0D"/>
    <w:sectPr w:rsidR="00F86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0D"/>
    <w:rsid w:val="00317C12"/>
    <w:rsid w:val="00777996"/>
    <w:rsid w:val="00F8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E50C7-B571-4314-8FDD-52E049DF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D0D"/>
    <w:rPr>
      <w:rFonts w:cstheme="majorBidi"/>
      <w:color w:val="2F5496" w:themeColor="accent1" w:themeShade="BF"/>
      <w:sz w:val="28"/>
      <w:szCs w:val="28"/>
    </w:rPr>
  </w:style>
  <w:style w:type="character" w:customStyle="1" w:styleId="50">
    <w:name w:val="标题 5 字符"/>
    <w:basedOn w:val="a0"/>
    <w:link w:val="5"/>
    <w:uiPriority w:val="9"/>
    <w:semiHidden/>
    <w:rsid w:val="00F86D0D"/>
    <w:rPr>
      <w:rFonts w:cstheme="majorBidi"/>
      <w:color w:val="2F5496" w:themeColor="accent1" w:themeShade="BF"/>
      <w:sz w:val="24"/>
    </w:rPr>
  </w:style>
  <w:style w:type="character" w:customStyle="1" w:styleId="60">
    <w:name w:val="标题 6 字符"/>
    <w:basedOn w:val="a0"/>
    <w:link w:val="6"/>
    <w:uiPriority w:val="9"/>
    <w:semiHidden/>
    <w:rsid w:val="00F86D0D"/>
    <w:rPr>
      <w:rFonts w:cstheme="majorBidi"/>
      <w:b/>
      <w:bCs/>
      <w:color w:val="2F5496" w:themeColor="accent1" w:themeShade="BF"/>
    </w:rPr>
  </w:style>
  <w:style w:type="character" w:customStyle="1" w:styleId="70">
    <w:name w:val="标题 7 字符"/>
    <w:basedOn w:val="a0"/>
    <w:link w:val="7"/>
    <w:uiPriority w:val="9"/>
    <w:semiHidden/>
    <w:rsid w:val="00F86D0D"/>
    <w:rPr>
      <w:rFonts w:cstheme="majorBidi"/>
      <w:b/>
      <w:bCs/>
      <w:color w:val="595959" w:themeColor="text1" w:themeTint="A6"/>
    </w:rPr>
  </w:style>
  <w:style w:type="character" w:customStyle="1" w:styleId="80">
    <w:name w:val="标题 8 字符"/>
    <w:basedOn w:val="a0"/>
    <w:link w:val="8"/>
    <w:uiPriority w:val="9"/>
    <w:semiHidden/>
    <w:rsid w:val="00F86D0D"/>
    <w:rPr>
      <w:rFonts w:cstheme="majorBidi"/>
      <w:color w:val="595959" w:themeColor="text1" w:themeTint="A6"/>
    </w:rPr>
  </w:style>
  <w:style w:type="character" w:customStyle="1" w:styleId="90">
    <w:name w:val="标题 9 字符"/>
    <w:basedOn w:val="a0"/>
    <w:link w:val="9"/>
    <w:uiPriority w:val="9"/>
    <w:semiHidden/>
    <w:rsid w:val="00F86D0D"/>
    <w:rPr>
      <w:rFonts w:eastAsiaTheme="majorEastAsia" w:cstheme="majorBidi"/>
      <w:color w:val="595959" w:themeColor="text1" w:themeTint="A6"/>
    </w:rPr>
  </w:style>
  <w:style w:type="paragraph" w:styleId="a3">
    <w:name w:val="Title"/>
    <w:basedOn w:val="a"/>
    <w:next w:val="a"/>
    <w:link w:val="a4"/>
    <w:uiPriority w:val="10"/>
    <w:qFormat/>
    <w:rsid w:val="00F86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D0D"/>
    <w:pPr>
      <w:spacing w:before="160"/>
      <w:jc w:val="center"/>
    </w:pPr>
    <w:rPr>
      <w:i/>
      <w:iCs/>
      <w:color w:val="404040" w:themeColor="text1" w:themeTint="BF"/>
    </w:rPr>
  </w:style>
  <w:style w:type="character" w:customStyle="1" w:styleId="a8">
    <w:name w:val="引用 字符"/>
    <w:basedOn w:val="a0"/>
    <w:link w:val="a7"/>
    <w:uiPriority w:val="29"/>
    <w:rsid w:val="00F86D0D"/>
    <w:rPr>
      <w:i/>
      <w:iCs/>
      <w:color w:val="404040" w:themeColor="text1" w:themeTint="BF"/>
    </w:rPr>
  </w:style>
  <w:style w:type="paragraph" w:styleId="a9">
    <w:name w:val="List Paragraph"/>
    <w:basedOn w:val="a"/>
    <w:uiPriority w:val="34"/>
    <w:qFormat/>
    <w:rsid w:val="00F86D0D"/>
    <w:pPr>
      <w:ind w:left="720"/>
      <w:contextualSpacing/>
    </w:pPr>
  </w:style>
  <w:style w:type="character" w:styleId="aa">
    <w:name w:val="Intense Emphasis"/>
    <w:basedOn w:val="a0"/>
    <w:uiPriority w:val="21"/>
    <w:qFormat/>
    <w:rsid w:val="00F86D0D"/>
    <w:rPr>
      <w:i/>
      <w:iCs/>
      <w:color w:val="2F5496" w:themeColor="accent1" w:themeShade="BF"/>
    </w:rPr>
  </w:style>
  <w:style w:type="paragraph" w:styleId="ab">
    <w:name w:val="Intense Quote"/>
    <w:basedOn w:val="a"/>
    <w:next w:val="a"/>
    <w:link w:val="ac"/>
    <w:uiPriority w:val="30"/>
    <w:qFormat/>
    <w:rsid w:val="00F86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D0D"/>
    <w:rPr>
      <w:i/>
      <w:iCs/>
      <w:color w:val="2F5496" w:themeColor="accent1" w:themeShade="BF"/>
    </w:rPr>
  </w:style>
  <w:style w:type="character" w:styleId="ad">
    <w:name w:val="Intense Reference"/>
    <w:basedOn w:val="a0"/>
    <w:uiPriority w:val="32"/>
    <w:qFormat/>
    <w:rsid w:val="00F86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