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0DC1" w14:textId="77777777" w:rsidR="00404E5C" w:rsidRDefault="00404E5C">
      <w:pPr>
        <w:rPr>
          <w:rFonts w:hint="eastAsia"/>
        </w:rPr>
      </w:pPr>
    </w:p>
    <w:p w14:paraId="66C0B452" w14:textId="77777777" w:rsidR="00404E5C" w:rsidRDefault="00404E5C">
      <w:pPr>
        <w:rPr>
          <w:rFonts w:hint="eastAsia"/>
        </w:rPr>
      </w:pPr>
      <w:r>
        <w:rPr>
          <w:rFonts w:hint="eastAsia"/>
        </w:rPr>
        <w:t>丐字的拼音</w:t>
      </w:r>
    </w:p>
    <w:p w14:paraId="714A47E0" w14:textId="77777777" w:rsidR="00404E5C" w:rsidRDefault="00404E5C">
      <w:pPr>
        <w:rPr>
          <w:rFonts w:hint="eastAsia"/>
        </w:rPr>
      </w:pPr>
      <w:r>
        <w:rPr>
          <w:rFonts w:hint="eastAsia"/>
        </w:rPr>
        <w:t>“丐”字在汉语中的拼音是“gài”，属于第四声。这个字通常与贫穷、乞讨等概念联系在一起，但其背后有着更为丰富的文化和社会含义。</w:t>
      </w:r>
    </w:p>
    <w:p w14:paraId="25C3BD5C" w14:textId="77777777" w:rsidR="00404E5C" w:rsidRDefault="00404E5C">
      <w:pPr>
        <w:rPr>
          <w:rFonts w:hint="eastAsia"/>
        </w:rPr>
      </w:pPr>
    </w:p>
    <w:p w14:paraId="1425D867" w14:textId="77777777" w:rsidR="00404E5C" w:rsidRDefault="00404E5C">
      <w:pPr>
        <w:rPr>
          <w:rFonts w:hint="eastAsia"/>
        </w:rPr>
      </w:pPr>
    </w:p>
    <w:p w14:paraId="0D6B204E" w14:textId="77777777" w:rsidR="00404E5C" w:rsidRDefault="00404E5C">
      <w:pPr>
        <w:rPr>
          <w:rFonts w:hint="eastAsia"/>
        </w:rPr>
      </w:pPr>
      <w:r>
        <w:rPr>
          <w:rFonts w:hint="eastAsia"/>
        </w:rPr>
        <w:t>字形和起源</w:t>
      </w:r>
    </w:p>
    <w:p w14:paraId="10EEFA51" w14:textId="77777777" w:rsidR="00404E5C" w:rsidRDefault="00404E5C">
      <w:pPr>
        <w:rPr>
          <w:rFonts w:hint="eastAsia"/>
        </w:rPr>
      </w:pPr>
      <w:r>
        <w:rPr>
          <w:rFonts w:hint="eastAsia"/>
        </w:rPr>
        <w:t>从字形上看，“丐”是一个会意字，它由“人”和“匚”两部分组成，形象地描绘了一个人伸手索要东西的样子。这种构造不仅直观地表达了“乞讨”的动作，也暗示了那些处于社会边缘、依靠他人施舍度日的人们的生活状态。历史上，“丐”一词最早出现于古代文献中，用来描述一种特殊的社会现象——即那些因各种原因而无法维持生计，不得不依靠他人帮助生存的人群。</w:t>
      </w:r>
    </w:p>
    <w:p w14:paraId="63641521" w14:textId="77777777" w:rsidR="00404E5C" w:rsidRDefault="00404E5C">
      <w:pPr>
        <w:rPr>
          <w:rFonts w:hint="eastAsia"/>
        </w:rPr>
      </w:pPr>
    </w:p>
    <w:p w14:paraId="324CF3F7" w14:textId="77777777" w:rsidR="00404E5C" w:rsidRDefault="00404E5C">
      <w:pPr>
        <w:rPr>
          <w:rFonts w:hint="eastAsia"/>
        </w:rPr>
      </w:pPr>
    </w:p>
    <w:p w14:paraId="7F2979BC" w14:textId="77777777" w:rsidR="00404E5C" w:rsidRDefault="00404E5C">
      <w:pPr>
        <w:rPr>
          <w:rFonts w:hint="eastAsia"/>
        </w:rPr>
      </w:pPr>
      <w:r>
        <w:rPr>
          <w:rFonts w:hint="eastAsia"/>
        </w:rPr>
        <w:t>文化和历史背景</w:t>
      </w:r>
    </w:p>
    <w:p w14:paraId="5350F3EF" w14:textId="77777777" w:rsidR="00404E5C" w:rsidRDefault="00404E5C">
      <w:pPr>
        <w:rPr>
          <w:rFonts w:hint="eastAsia"/>
        </w:rPr>
      </w:pPr>
      <w:r>
        <w:rPr>
          <w:rFonts w:hint="eastAsia"/>
        </w:rPr>
        <w:t>在中国悠久的历史长河中，“丐”不仅仅是对一类人的简单称呼，更是一种复杂的社会现象的体现。不同的朝代对于乞丐群体有着不同的管理方式和社会态度。例如，在宋朝时期，官方设立了专门机构来管理和救助流浪乞讨人员，这反映了当时社会对弱势群体的一种关注。然而，随着时间的推移和社会变迁，乞丐的形象和地位也发生了变化，有时甚至被赋予了负面的文化符号。</w:t>
      </w:r>
    </w:p>
    <w:p w14:paraId="3289BB76" w14:textId="77777777" w:rsidR="00404E5C" w:rsidRDefault="00404E5C">
      <w:pPr>
        <w:rPr>
          <w:rFonts w:hint="eastAsia"/>
        </w:rPr>
      </w:pPr>
    </w:p>
    <w:p w14:paraId="5F34F157" w14:textId="77777777" w:rsidR="00404E5C" w:rsidRDefault="00404E5C">
      <w:pPr>
        <w:rPr>
          <w:rFonts w:hint="eastAsia"/>
        </w:rPr>
      </w:pPr>
    </w:p>
    <w:p w14:paraId="711D126D" w14:textId="77777777" w:rsidR="00404E5C" w:rsidRDefault="00404E5C">
      <w:pPr>
        <w:rPr>
          <w:rFonts w:hint="eastAsia"/>
        </w:rPr>
      </w:pPr>
      <w:r>
        <w:rPr>
          <w:rFonts w:hint="eastAsia"/>
        </w:rPr>
        <w:t>现代社会中的“丐”</w:t>
      </w:r>
    </w:p>
    <w:p w14:paraId="43DA22EC" w14:textId="77777777" w:rsidR="00404E5C" w:rsidRDefault="00404E5C">
      <w:pPr>
        <w:rPr>
          <w:rFonts w:hint="eastAsia"/>
        </w:rPr>
      </w:pPr>
      <w:r>
        <w:rPr>
          <w:rFonts w:hint="eastAsia"/>
        </w:rPr>
        <w:t>进入现代社会，“丐”这一概念已经不再局限于传统意义上的乞讨行为。随着社会保障体系的不断完善，因贫困而被迫乞讨的现象得到了极大的缓解。不过，“丐”作为一种文化符号仍然存在于文学作品、电影电视等多种媒介之中，用来探讨人性、社会公正等问题。现代社会还存在着以表演形式进行乞讨的行为艺术者，他们通过这种方式挑战人们对财富、尊严和社会价值的看法。</w:t>
      </w:r>
    </w:p>
    <w:p w14:paraId="544EF924" w14:textId="77777777" w:rsidR="00404E5C" w:rsidRDefault="00404E5C">
      <w:pPr>
        <w:rPr>
          <w:rFonts w:hint="eastAsia"/>
        </w:rPr>
      </w:pPr>
    </w:p>
    <w:p w14:paraId="6E453FBF" w14:textId="77777777" w:rsidR="00404E5C" w:rsidRDefault="00404E5C">
      <w:pPr>
        <w:rPr>
          <w:rFonts w:hint="eastAsia"/>
        </w:rPr>
      </w:pPr>
    </w:p>
    <w:p w14:paraId="5898D0D0" w14:textId="77777777" w:rsidR="00404E5C" w:rsidRDefault="00404E5C">
      <w:pPr>
        <w:rPr>
          <w:rFonts w:hint="eastAsia"/>
        </w:rPr>
      </w:pPr>
      <w:r>
        <w:rPr>
          <w:rFonts w:hint="eastAsia"/>
        </w:rPr>
        <w:t>最后的总结</w:t>
      </w:r>
    </w:p>
    <w:p w14:paraId="15D3518A" w14:textId="77777777" w:rsidR="00404E5C" w:rsidRDefault="00404E5C">
      <w:pPr>
        <w:rPr>
          <w:rFonts w:hint="eastAsia"/>
        </w:rPr>
      </w:pPr>
      <w:r>
        <w:rPr>
          <w:rFonts w:hint="eastAsia"/>
        </w:rPr>
        <w:t>“丐”字虽然表面上看起来简单，但它所承载的文化内涵和社会意义却十分深远。从古代到现代，“丐”经历了从生活状态到文化符号的转变，反映了不同时期社会对贫困、互助以及个人尊严的理解和态度。通过对“丐”字及其相关文化的探索，我们不仅能更深入地理解汉语的魅力，还能从中窥见中国乃至世界社会发展的一些基本规律。</w:t>
      </w:r>
    </w:p>
    <w:p w14:paraId="00C67850" w14:textId="77777777" w:rsidR="00404E5C" w:rsidRDefault="00404E5C">
      <w:pPr>
        <w:rPr>
          <w:rFonts w:hint="eastAsia"/>
        </w:rPr>
      </w:pPr>
    </w:p>
    <w:p w14:paraId="45BCFDCB" w14:textId="77777777" w:rsidR="00404E5C" w:rsidRDefault="00404E5C">
      <w:pPr>
        <w:rPr>
          <w:rFonts w:hint="eastAsia"/>
        </w:rPr>
      </w:pPr>
    </w:p>
    <w:p w14:paraId="6EAD0009" w14:textId="77777777" w:rsidR="00404E5C" w:rsidRDefault="00404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01E26" w14:textId="7E611D46" w:rsidR="00FF48D5" w:rsidRDefault="00FF48D5"/>
    <w:sectPr w:rsidR="00FF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D5"/>
    <w:rsid w:val="00317C12"/>
    <w:rsid w:val="00404E5C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4023C-4035-4243-9716-3DE2BF0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