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DF26" w14:textId="77777777" w:rsidR="00C60168" w:rsidRDefault="00C60168">
      <w:pPr>
        <w:rPr>
          <w:rFonts w:hint="eastAsia"/>
        </w:rPr>
      </w:pPr>
      <w:r>
        <w:rPr>
          <w:rFonts w:hint="eastAsia"/>
        </w:rPr>
        <w:t>丁的拼音怎么拼写</w:t>
      </w:r>
    </w:p>
    <w:p w14:paraId="00C61F9B" w14:textId="77777777" w:rsidR="00C60168" w:rsidRDefault="00C60168">
      <w:pPr>
        <w:rPr>
          <w:rFonts w:hint="eastAsia"/>
        </w:rPr>
      </w:pPr>
      <w:r>
        <w:rPr>
          <w:rFonts w:hint="eastAsia"/>
        </w:rPr>
        <w:t>在汉语拼音体系中，“丁”的拼音是“dīng”。这个简单的音节背后，却承载着汉字文化的深厚底蕴和发音规则的精妙。汉语拼音作为一套辅助学习普通话的工具，它不仅帮助中国人掌握正确的发音，也成为了外国友人了解中国文化的一扇窗。“丁”字的拼音究竟有何特别之处呢？我们不妨从其历史、结构和应用三个方面来一探究竟。</w:t>
      </w:r>
    </w:p>
    <w:p w14:paraId="4C535227" w14:textId="77777777" w:rsidR="00C60168" w:rsidRDefault="00C60168">
      <w:pPr>
        <w:rPr>
          <w:rFonts w:hint="eastAsia"/>
        </w:rPr>
      </w:pPr>
    </w:p>
    <w:p w14:paraId="5502B85D" w14:textId="77777777" w:rsidR="00C60168" w:rsidRDefault="00C60168">
      <w:pPr>
        <w:rPr>
          <w:rFonts w:hint="eastAsia"/>
        </w:rPr>
      </w:pPr>
    </w:p>
    <w:p w14:paraId="7A1461BD" w14:textId="77777777" w:rsidR="00C60168" w:rsidRDefault="00C60168">
      <w:pPr>
        <w:rPr>
          <w:rFonts w:hint="eastAsia"/>
        </w:rPr>
      </w:pPr>
      <w:r>
        <w:rPr>
          <w:rFonts w:hint="eastAsia"/>
        </w:rPr>
        <w:t>历史渊源：丁字与拼音的演变</w:t>
      </w:r>
    </w:p>
    <w:p w14:paraId="20B793B5" w14:textId="77777777" w:rsidR="00C60168" w:rsidRDefault="00C60168">
      <w:pPr>
        <w:rPr>
          <w:rFonts w:hint="eastAsia"/>
        </w:rPr>
      </w:pPr>
      <w:r>
        <w:rPr>
          <w:rFonts w:hint="eastAsia"/>
        </w:rPr>
        <w:t>追溯到上世纪五十年代，中国推行了汉语拼音方案，这套系统将汉字的发音以拉丁字母的形式固定下来。“丁”的拼音“dīng”，就是这一伟大工程的成果之一。在古代，“丁”字本意指的是成年男子，后来引申为人口、壮丁等含义。而当我们将目光投向“丁”的拼音时，可以看到它是基于古代汉语发音传统，并结合现代语言学理论精心设计而成的。这种继承与发展并重的方式，确保了汉语拼音既能准确表达汉字读音，又能适应时代变化。</w:t>
      </w:r>
    </w:p>
    <w:p w14:paraId="4971399C" w14:textId="77777777" w:rsidR="00C60168" w:rsidRDefault="00C60168">
      <w:pPr>
        <w:rPr>
          <w:rFonts w:hint="eastAsia"/>
        </w:rPr>
      </w:pPr>
    </w:p>
    <w:p w14:paraId="20D49B45" w14:textId="77777777" w:rsidR="00C60168" w:rsidRDefault="00C60168">
      <w:pPr>
        <w:rPr>
          <w:rFonts w:hint="eastAsia"/>
        </w:rPr>
      </w:pPr>
    </w:p>
    <w:p w14:paraId="4546E265" w14:textId="77777777" w:rsidR="00C60168" w:rsidRDefault="00C60168">
      <w:pPr>
        <w:rPr>
          <w:rFonts w:hint="eastAsia"/>
        </w:rPr>
      </w:pPr>
      <w:r>
        <w:rPr>
          <w:rFonts w:hint="eastAsia"/>
        </w:rPr>
        <w:t>结构解析：声母与韵母的组合</w:t>
      </w:r>
    </w:p>
    <w:p w14:paraId="60BAA92A" w14:textId="77777777" w:rsidR="00C60168" w:rsidRDefault="00C60168">
      <w:pPr>
        <w:rPr>
          <w:rFonts w:hint="eastAsia"/>
        </w:rPr>
      </w:pPr>
      <w:r>
        <w:rPr>
          <w:rFonts w:hint="eastAsia"/>
        </w:rPr>
        <w:t>“丁”的拼音由声母“d”和韵母“īng”构成。声母是发音开始的部分，在这里是一个清辅音，意味着发音时不需振动声带。而韵母则包含了主要元音及其后的鼻音“ng”，这使得整个音节听起来饱满而圆润。“dīng”这个音节的特点在于，它是一个阳平（第二声），即发音时声音从低升至高，给人一种上升、积极的感觉。这样的声调设计，让每一个汉字都仿佛有了自己的个性和情感色彩。</w:t>
      </w:r>
    </w:p>
    <w:p w14:paraId="25BBFA5F" w14:textId="77777777" w:rsidR="00C60168" w:rsidRDefault="00C60168">
      <w:pPr>
        <w:rPr>
          <w:rFonts w:hint="eastAsia"/>
        </w:rPr>
      </w:pPr>
    </w:p>
    <w:p w14:paraId="6284CE3C" w14:textId="77777777" w:rsidR="00C60168" w:rsidRDefault="00C60168">
      <w:pPr>
        <w:rPr>
          <w:rFonts w:hint="eastAsia"/>
        </w:rPr>
      </w:pPr>
    </w:p>
    <w:p w14:paraId="4A9EBDC3" w14:textId="77777777" w:rsidR="00C60168" w:rsidRDefault="00C60168">
      <w:pPr>
        <w:rPr>
          <w:rFonts w:hint="eastAsia"/>
        </w:rPr>
      </w:pPr>
      <w:r>
        <w:rPr>
          <w:rFonts w:hint="eastAsia"/>
        </w:rPr>
        <w:t>实际应用：丁字拼音在生活中的体现</w:t>
      </w:r>
    </w:p>
    <w:p w14:paraId="0FF09650" w14:textId="77777777" w:rsidR="00C60168" w:rsidRDefault="00C60168">
      <w:pPr>
        <w:rPr>
          <w:rFonts w:hint="eastAsia"/>
        </w:rPr>
      </w:pPr>
      <w:r>
        <w:rPr>
          <w:rFonts w:hint="eastAsia"/>
        </w:rPr>
        <w:t>在生活中，“丁”的拼音“dīng”随处可见。从人名到地名，再到专业术语，“丁”字及其拼音形式频繁出现在我们的日常交流中。比如，著名的数学家华罗庚先生的名字中就含有“丁”；又如，“丁香”这种常见的花卉植物，人们在描述或提及它时，都会用到“dīng xiāng”这个拼音组合。在国际场合下，随着中国影响力的不断扩大，越来越多的外国人也开始学习汉语拼音，通过“dīng”这样的简单音节，他们得以更好地理解中国的语言文化。</w:t>
      </w:r>
    </w:p>
    <w:p w14:paraId="2AAF0C5E" w14:textId="77777777" w:rsidR="00C60168" w:rsidRDefault="00C60168">
      <w:pPr>
        <w:rPr>
          <w:rFonts w:hint="eastAsia"/>
        </w:rPr>
      </w:pPr>
    </w:p>
    <w:p w14:paraId="21D9D319" w14:textId="77777777" w:rsidR="00C60168" w:rsidRDefault="00C60168">
      <w:pPr>
        <w:rPr>
          <w:rFonts w:hint="eastAsia"/>
        </w:rPr>
      </w:pPr>
    </w:p>
    <w:p w14:paraId="383076EF" w14:textId="77777777" w:rsidR="00C60168" w:rsidRDefault="00C60168">
      <w:pPr>
        <w:rPr>
          <w:rFonts w:hint="eastAsia"/>
        </w:rPr>
      </w:pPr>
      <w:r>
        <w:rPr>
          <w:rFonts w:hint="eastAsia"/>
        </w:rPr>
        <w:t>最后的总结：小音节大世界</w:t>
      </w:r>
    </w:p>
    <w:p w14:paraId="22C7E41D" w14:textId="77777777" w:rsidR="00C60168" w:rsidRDefault="00C60168">
      <w:pPr>
        <w:rPr>
          <w:rFonts w:hint="eastAsia"/>
        </w:rPr>
      </w:pPr>
      <w:r>
        <w:rPr>
          <w:rFonts w:hint="eastAsia"/>
        </w:rPr>
        <w:t>看似简单的“丁”的拼音“dīng”，实际上蕴含着丰富的历史文化信息和语音学原理。它既是中国传统文化的一个小小缩影，也是连接中外文化交流的一座桥梁。通过了解“丁”的拼音拼写，我们可以更加深入地体会到汉语拼音的魅力以及汉字背后的故事。希望未来，无论是中国人还是外国朋友，都能借助汉语拼音这座桥梁，更轻松地走进中文的世界，感受其中无尽的魅力。</w:t>
      </w:r>
    </w:p>
    <w:p w14:paraId="7B294CC3" w14:textId="77777777" w:rsidR="00C60168" w:rsidRDefault="00C60168">
      <w:pPr>
        <w:rPr>
          <w:rFonts w:hint="eastAsia"/>
        </w:rPr>
      </w:pPr>
    </w:p>
    <w:p w14:paraId="1F5E9B9C" w14:textId="77777777" w:rsidR="00C60168" w:rsidRDefault="00C60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6A51" w14:textId="7A72C0E2" w:rsidR="008B0B42" w:rsidRDefault="008B0B42"/>
    <w:sectPr w:rsidR="008B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42"/>
    <w:rsid w:val="00317C12"/>
    <w:rsid w:val="008B0B42"/>
    <w:rsid w:val="00C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952B7-A1DD-4035-83C8-2774E0A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