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52D3" w14:textId="77777777" w:rsidR="002365C7" w:rsidRDefault="002365C7">
      <w:pPr>
        <w:rPr>
          <w:rFonts w:hint="eastAsia"/>
        </w:rPr>
      </w:pPr>
    </w:p>
    <w:p w14:paraId="4A31FE25" w14:textId="77777777" w:rsidR="002365C7" w:rsidRDefault="002365C7">
      <w:pPr>
        <w:rPr>
          <w:rFonts w:hint="eastAsia"/>
        </w:rPr>
      </w:pPr>
      <w:r>
        <w:rPr>
          <w:rFonts w:hint="eastAsia"/>
        </w:rPr>
        <w:t>钧的拼音和组词</w:t>
      </w:r>
    </w:p>
    <w:p w14:paraId="595F45BF" w14:textId="77777777" w:rsidR="002365C7" w:rsidRDefault="002365C7">
      <w:pPr>
        <w:rPr>
          <w:rFonts w:hint="eastAsia"/>
        </w:rPr>
      </w:pPr>
      <w:r>
        <w:rPr>
          <w:rFonts w:hint="eastAsia"/>
        </w:rPr>
        <w:t>“钧”字在汉语中是一个富有历史意义与文化内涵的词汇，其拼音为“jūn”。这一汉字不仅承载着丰富的语义信息，还在不同的领域展现了其独特的价值。从古代计量单位到现代成语中的运用，“钧”字都留下了深深的印记。</w:t>
      </w:r>
    </w:p>
    <w:p w14:paraId="209DC4EE" w14:textId="77777777" w:rsidR="002365C7" w:rsidRDefault="002365C7">
      <w:pPr>
        <w:rPr>
          <w:rFonts w:hint="eastAsia"/>
        </w:rPr>
      </w:pPr>
    </w:p>
    <w:p w14:paraId="7E5F509C" w14:textId="77777777" w:rsidR="002365C7" w:rsidRDefault="002365C7">
      <w:pPr>
        <w:rPr>
          <w:rFonts w:hint="eastAsia"/>
        </w:rPr>
      </w:pPr>
    </w:p>
    <w:p w14:paraId="24D5CFC3" w14:textId="77777777" w:rsidR="002365C7" w:rsidRDefault="002365C7">
      <w:pPr>
        <w:rPr>
          <w:rFonts w:hint="eastAsia"/>
        </w:rPr>
      </w:pPr>
      <w:r>
        <w:rPr>
          <w:rFonts w:hint="eastAsia"/>
        </w:rPr>
        <w:t>一、钧的基本释义</w:t>
      </w:r>
    </w:p>
    <w:p w14:paraId="6B38FF23" w14:textId="77777777" w:rsidR="002365C7" w:rsidRDefault="002365C7">
      <w:pPr>
        <w:rPr>
          <w:rFonts w:hint="eastAsia"/>
        </w:rPr>
      </w:pPr>
      <w:r>
        <w:rPr>
          <w:rFonts w:hint="eastAsia"/>
        </w:rPr>
        <w:t>“钧”作为古代的一种重量单位，相当于现在的30斤。这种用法源自中国古代的度量衡体系，反映了古人对于重量测量的独特理解。“钧”还常用于表示平均或均衡之意，如“千钧一发”，形容情况极其危急；这里的“钧”则代表了极重的分量，增强了表达的紧迫感和危机感。</w:t>
      </w:r>
    </w:p>
    <w:p w14:paraId="26C09778" w14:textId="77777777" w:rsidR="002365C7" w:rsidRDefault="002365C7">
      <w:pPr>
        <w:rPr>
          <w:rFonts w:hint="eastAsia"/>
        </w:rPr>
      </w:pPr>
    </w:p>
    <w:p w14:paraId="4A7BB3B8" w14:textId="77777777" w:rsidR="002365C7" w:rsidRDefault="002365C7">
      <w:pPr>
        <w:rPr>
          <w:rFonts w:hint="eastAsia"/>
        </w:rPr>
      </w:pPr>
    </w:p>
    <w:p w14:paraId="5D199328" w14:textId="77777777" w:rsidR="002365C7" w:rsidRDefault="002365C7">
      <w:pPr>
        <w:rPr>
          <w:rFonts w:hint="eastAsia"/>
        </w:rPr>
      </w:pPr>
      <w:r>
        <w:rPr>
          <w:rFonts w:hint="eastAsia"/>
        </w:rPr>
        <w:t>二、“钧”的组词及应用</w:t>
      </w:r>
    </w:p>
    <w:p w14:paraId="69677A17" w14:textId="77777777" w:rsidR="002365C7" w:rsidRDefault="002365C7">
      <w:pPr>
        <w:rPr>
          <w:rFonts w:hint="eastAsia"/>
        </w:rPr>
      </w:pPr>
      <w:r>
        <w:rPr>
          <w:rFonts w:hint="eastAsia"/>
        </w:rPr>
        <w:t>在组词方面，“钧”可以与其他汉字结合，形成具有特定含义的新词汇。例如，“钧鉴”，这是一种书信中的敬辞，意指请受信人审阅、评判；“钧座”，则是对高级官员或长辈的尊称，体现了中国传统文化中对礼仪的重视。这些词汇不仅丰富了汉语的表现力，也让我们得以窥见古代社会的一些风俗习惯。</w:t>
      </w:r>
    </w:p>
    <w:p w14:paraId="09E626D6" w14:textId="77777777" w:rsidR="002365C7" w:rsidRDefault="002365C7">
      <w:pPr>
        <w:rPr>
          <w:rFonts w:hint="eastAsia"/>
        </w:rPr>
      </w:pPr>
    </w:p>
    <w:p w14:paraId="2C60BA19" w14:textId="77777777" w:rsidR="002365C7" w:rsidRDefault="002365C7">
      <w:pPr>
        <w:rPr>
          <w:rFonts w:hint="eastAsia"/>
        </w:rPr>
      </w:pPr>
    </w:p>
    <w:p w14:paraId="6DF47270" w14:textId="77777777" w:rsidR="002365C7" w:rsidRDefault="002365C7">
      <w:pPr>
        <w:rPr>
          <w:rFonts w:hint="eastAsia"/>
        </w:rPr>
      </w:pPr>
      <w:r>
        <w:rPr>
          <w:rFonts w:hint="eastAsia"/>
        </w:rPr>
        <w:t>三、“钧”在现代社会的应用</w:t>
      </w:r>
    </w:p>
    <w:p w14:paraId="6F087249" w14:textId="77777777" w:rsidR="002365C7" w:rsidRDefault="002365C7">
      <w:pPr>
        <w:rPr>
          <w:rFonts w:hint="eastAsia"/>
        </w:rPr>
      </w:pPr>
      <w:r>
        <w:rPr>
          <w:rFonts w:hint="eastAsia"/>
        </w:rPr>
        <w:t>尽管“钧”字源于古代，但它并未被时代所遗忘，反而在现代社会找到了新的生命力。比如，在一些古典风格的设计作品或者文学创作中，“钧”字常常被用来增添作品的文化底蕴。同时，随着汉文化的国际传播，“钧”字及其相关词汇也被越来越多的人了解和使用，成为了连接古今中外的一座桥梁。</w:t>
      </w:r>
    </w:p>
    <w:p w14:paraId="77494855" w14:textId="77777777" w:rsidR="002365C7" w:rsidRDefault="002365C7">
      <w:pPr>
        <w:rPr>
          <w:rFonts w:hint="eastAsia"/>
        </w:rPr>
      </w:pPr>
    </w:p>
    <w:p w14:paraId="3DFE6169" w14:textId="77777777" w:rsidR="002365C7" w:rsidRDefault="002365C7">
      <w:pPr>
        <w:rPr>
          <w:rFonts w:hint="eastAsia"/>
        </w:rPr>
      </w:pPr>
    </w:p>
    <w:p w14:paraId="0C8579A9" w14:textId="77777777" w:rsidR="002365C7" w:rsidRDefault="002365C7">
      <w:pPr>
        <w:rPr>
          <w:rFonts w:hint="eastAsia"/>
        </w:rPr>
      </w:pPr>
      <w:r>
        <w:rPr>
          <w:rFonts w:hint="eastAsia"/>
        </w:rPr>
        <w:t>四、最后的总结</w:t>
      </w:r>
    </w:p>
    <w:p w14:paraId="4522B33E" w14:textId="77777777" w:rsidR="002365C7" w:rsidRDefault="002365C7">
      <w:pPr>
        <w:rPr>
          <w:rFonts w:hint="eastAsia"/>
        </w:rPr>
      </w:pPr>
      <w:r>
        <w:rPr>
          <w:rFonts w:hint="eastAsia"/>
        </w:rPr>
        <w:t>“钧”字不仅是汉语宝库中的一颗璀璨明珠，也是中华文化传承与发展的重要载体。通过对其拼音、基本释义、组词及现代应用的探讨，我们不仅能更深入地理解这一汉字的魅力所在，也能从中感受到中华文化的博大精深。希望未来能有更多的人关注并学习像“钧”这样的汉字，共同促进汉语文化的繁荣发展。</w:t>
      </w:r>
    </w:p>
    <w:p w14:paraId="2D177527" w14:textId="77777777" w:rsidR="002365C7" w:rsidRDefault="002365C7">
      <w:pPr>
        <w:rPr>
          <w:rFonts w:hint="eastAsia"/>
        </w:rPr>
      </w:pPr>
    </w:p>
    <w:p w14:paraId="36529BFA" w14:textId="77777777" w:rsidR="002365C7" w:rsidRDefault="002365C7">
      <w:pPr>
        <w:rPr>
          <w:rFonts w:hint="eastAsia"/>
        </w:rPr>
      </w:pPr>
    </w:p>
    <w:p w14:paraId="38AF9513" w14:textId="77777777" w:rsidR="002365C7" w:rsidRDefault="00236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2026B" w14:textId="1A368596" w:rsidR="009040F0" w:rsidRDefault="009040F0"/>
    <w:sectPr w:rsidR="0090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F0"/>
    <w:rsid w:val="002365C7"/>
    <w:rsid w:val="009040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9F781-C0C8-40E7-AD70-955867E7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