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9E2F" w14:textId="77777777" w:rsidR="0046559B" w:rsidRDefault="0046559B">
      <w:pPr>
        <w:rPr>
          <w:rFonts w:hint="eastAsia"/>
        </w:rPr>
      </w:pPr>
    </w:p>
    <w:p w14:paraId="7216DA84" w14:textId="77777777" w:rsidR="0046559B" w:rsidRDefault="0046559B">
      <w:pPr>
        <w:rPr>
          <w:rFonts w:hint="eastAsia"/>
        </w:rPr>
      </w:pPr>
      <w:r>
        <w:rPr>
          <w:rFonts w:hint="eastAsia"/>
        </w:rPr>
        <w:t>衡的组词的拼音</w:t>
      </w:r>
    </w:p>
    <w:p w14:paraId="6C60A458" w14:textId="77777777" w:rsidR="0046559B" w:rsidRDefault="0046559B">
      <w:pPr>
        <w:rPr>
          <w:rFonts w:hint="eastAsia"/>
        </w:rPr>
      </w:pPr>
      <w:r>
        <w:rPr>
          <w:rFonts w:hint="eastAsia"/>
        </w:rPr>
        <w:t>“衡”字在汉语中，不仅承载着物理上的平衡之意，还寓意着公平、公正等抽象概念。它广泛应用于各种词汇之中，通过不同的组合展现出丰富的文化内涵和历史背景。本文将围绕“衡”的组词及其拼音展开介绍。</w:t>
      </w:r>
    </w:p>
    <w:p w14:paraId="230AA4FA" w14:textId="77777777" w:rsidR="0046559B" w:rsidRDefault="0046559B">
      <w:pPr>
        <w:rPr>
          <w:rFonts w:hint="eastAsia"/>
        </w:rPr>
      </w:pPr>
    </w:p>
    <w:p w14:paraId="2A0D4EFF" w14:textId="77777777" w:rsidR="0046559B" w:rsidRDefault="0046559B">
      <w:pPr>
        <w:rPr>
          <w:rFonts w:hint="eastAsia"/>
        </w:rPr>
      </w:pPr>
    </w:p>
    <w:p w14:paraId="18D5165A" w14:textId="77777777" w:rsidR="0046559B" w:rsidRDefault="0046559B">
      <w:pPr>
        <w:rPr>
          <w:rFonts w:hint="eastAsia"/>
        </w:rPr>
      </w:pPr>
      <w:r>
        <w:rPr>
          <w:rFonts w:hint="eastAsia"/>
        </w:rPr>
        <w:t>一、衡量（máo liáng）</w:t>
      </w:r>
    </w:p>
    <w:p w14:paraId="10C1C57B" w14:textId="77777777" w:rsidR="0046559B" w:rsidRDefault="0046559B">
      <w:pPr>
        <w:rPr>
          <w:rFonts w:hint="eastAsia"/>
        </w:rPr>
      </w:pPr>
      <w:r>
        <w:rPr>
          <w:rFonts w:hint="eastAsia"/>
        </w:rPr>
        <w:t>衡量一词最早见于《礼记·月令》，意指用一定的标准来判断或评价某事物的价值、数量或质量。在现代社会，“衡量”不仅仅局限于物质层面的评估，更多地被用来形容对抽象概念如能力、贡献等方面的评价标准。这一词语的应用范围极其广泛，无论是科学研究还是日常生活中都离不开它。</w:t>
      </w:r>
    </w:p>
    <w:p w14:paraId="44FD6956" w14:textId="77777777" w:rsidR="0046559B" w:rsidRDefault="0046559B">
      <w:pPr>
        <w:rPr>
          <w:rFonts w:hint="eastAsia"/>
        </w:rPr>
      </w:pPr>
    </w:p>
    <w:p w14:paraId="5C9B20D2" w14:textId="77777777" w:rsidR="0046559B" w:rsidRDefault="0046559B">
      <w:pPr>
        <w:rPr>
          <w:rFonts w:hint="eastAsia"/>
        </w:rPr>
      </w:pPr>
    </w:p>
    <w:p w14:paraId="7ADC608F" w14:textId="77777777" w:rsidR="0046559B" w:rsidRDefault="0046559B">
      <w:pPr>
        <w:rPr>
          <w:rFonts w:hint="eastAsia"/>
        </w:rPr>
      </w:pPr>
      <w:r>
        <w:rPr>
          <w:rFonts w:hint="eastAsia"/>
        </w:rPr>
        <w:t>二、均衡（jūn héng）</w:t>
      </w:r>
    </w:p>
    <w:p w14:paraId="5D5719E9" w14:textId="77777777" w:rsidR="0046559B" w:rsidRDefault="0046559B">
      <w:pPr>
        <w:rPr>
          <w:rFonts w:hint="eastAsia"/>
        </w:rPr>
      </w:pPr>
      <w:r>
        <w:rPr>
          <w:rFonts w:hint="eastAsia"/>
        </w:rPr>
        <w:t>均衡主要描述的是各部分之间保持相对稳定的状态，既不过多也不过少，达到一种理想的分布情况。在经济学、生态学等多个领域中，均衡状态被视为是系统健康运作的重要标志之一。例如，在市场中供需之间的均衡能够保证资源的有效配置；而在生态系统中，物种间的均衡则有助于维持生物多样性。</w:t>
      </w:r>
    </w:p>
    <w:p w14:paraId="5229A78B" w14:textId="77777777" w:rsidR="0046559B" w:rsidRDefault="0046559B">
      <w:pPr>
        <w:rPr>
          <w:rFonts w:hint="eastAsia"/>
        </w:rPr>
      </w:pPr>
    </w:p>
    <w:p w14:paraId="5381FA65" w14:textId="77777777" w:rsidR="0046559B" w:rsidRDefault="0046559B">
      <w:pPr>
        <w:rPr>
          <w:rFonts w:hint="eastAsia"/>
        </w:rPr>
      </w:pPr>
    </w:p>
    <w:p w14:paraId="28E2C29D" w14:textId="77777777" w:rsidR="0046559B" w:rsidRDefault="0046559B">
      <w:pPr>
        <w:rPr>
          <w:rFonts w:hint="eastAsia"/>
        </w:rPr>
      </w:pPr>
      <w:r>
        <w:rPr>
          <w:rFonts w:hint="eastAsia"/>
        </w:rPr>
        <w:t>三、平衡（píng héng）</w:t>
      </w:r>
    </w:p>
    <w:p w14:paraId="141EB42F" w14:textId="77777777" w:rsidR="0046559B" w:rsidRDefault="0046559B">
      <w:pPr>
        <w:rPr>
          <w:rFonts w:hint="eastAsia"/>
        </w:rPr>
      </w:pPr>
      <w:r>
        <w:rPr>
          <w:rFonts w:hint="eastAsia"/>
        </w:rPr>
        <w:t>平衡是最直接体现“衡”意义的一个词，指的是物体处于静止或者匀速直线运动的状态，同时也可引申为心理上、社会关系等方面的一种稳定和谐的状态。从物理学的角度来看，平衡涉及到力的作用与反作用原理；而在社会学里，个人或群体间若能实现利益、权利等方面的平衡，则有利于构建和谐社会。</w:t>
      </w:r>
    </w:p>
    <w:p w14:paraId="21423B40" w14:textId="77777777" w:rsidR="0046559B" w:rsidRDefault="0046559B">
      <w:pPr>
        <w:rPr>
          <w:rFonts w:hint="eastAsia"/>
        </w:rPr>
      </w:pPr>
    </w:p>
    <w:p w14:paraId="4E0E29B8" w14:textId="77777777" w:rsidR="0046559B" w:rsidRDefault="0046559B">
      <w:pPr>
        <w:rPr>
          <w:rFonts w:hint="eastAsia"/>
        </w:rPr>
      </w:pPr>
    </w:p>
    <w:p w14:paraId="4B9DCB21" w14:textId="77777777" w:rsidR="0046559B" w:rsidRDefault="0046559B">
      <w:pPr>
        <w:rPr>
          <w:rFonts w:hint="eastAsia"/>
        </w:rPr>
      </w:pPr>
      <w:r>
        <w:rPr>
          <w:rFonts w:hint="eastAsia"/>
        </w:rPr>
        <w:t>四、衡器（héng qì）</w:t>
      </w:r>
    </w:p>
    <w:p w14:paraId="65A5CE6A" w14:textId="77777777" w:rsidR="0046559B" w:rsidRDefault="0046559B">
      <w:pPr>
        <w:rPr>
          <w:rFonts w:hint="eastAsia"/>
        </w:rPr>
      </w:pPr>
      <w:r>
        <w:rPr>
          <w:rFonts w:hint="eastAsia"/>
        </w:rPr>
        <w:t>衡器作为称量物体重量的工具，自古以来就在人们的生产生活中扮演着不可或缺的角色。从古老的杆秤到现代精确的电子天平，衡器的发展历程见证了人类科技的进步和社会经济的发展。正确使用衡器对于确保交易的公平性具有重要意义。</w:t>
      </w:r>
    </w:p>
    <w:p w14:paraId="22F0AF6B" w14:textId="77777777" w:rsidR="0046559B" w:rsidRDefault="0046559B">
      <w:pPr>
        <w:rPr>
          <w:rFonts w:hint="eastAsia"/>
        </w:rPr>
      </w:pPr>
    </w:p>
    <w:p w14:paraId="6E72E364" w14:textId="77777777" w:rsidR="0046559B" w:rsidRDefault="0046559B">
      <w:pPr>
        <w:rPr>
          <w:rFonts w:hint="eastAsia"/>
        </w:rPr>
      </w:pPr>
    </w:p>
    <w:p w14:paraId="0154079B" w14:textId="77777777" w:rsidR="0046559B" w:rsidRDefault="0046559B">
      <w:pPr>
        <w:rPr>
          <w:rFonts w:hint="eastAsia"/>
        </w:rPr>
      </w:pPr>
      <w:r>
        <w:rPr>
          <w:rFonts w:hint="eastAsia"/>
        </w:rPr>
        <w:t>五、“衡”文化的传承与发展</w:t>
      </w:r>
    </w:p>
    <w:p w14:paraId="54CD360F" w14:textId="77777777" w:rsidR="0046559B" w:rsidRDefault="0046559B">
      <w:pPr>
        <w:rPr>
          <w:rFonts w:hint="eastAsia"/>
        </w:rPr>
      </w:pPr>
      <w:r>
        <w:rPr>
          <w:rFonts w:hint="eastAsia"/>
        </w:rPr>
        <w:t>除了上述具体的组词之外，“衡”所蕴含的文化价值同样值得我们深入挖掘。“衡”文化强调公平正义，鼓励人们追求内心的平衡与外在世界的和谐统一。在全球化日益加深的今天，弘扬这种积极向上的价值观对于促进国际间的相互理解与和平共处有着不可忽视的作用。</w:t>
      </w:r>
    </w:p>
    <w:p w14:paraId="0C0F81A1" w14:textId="77777777" w:rsidR="0046559B" w:rsidRDefault="0046559B">
      <w:pPr>
        <w:rPr>
          <w:rFonts w:hint="eastAsia"/>
        </w:rPr>
      </w:pPr>
    </w:p>
    <w:p w14:paraId="16C6D6FE" w14:textId="77777777" w:rsidR="0046559B" w:rsidRDefault="0046559B">
      <w:pPr>
        <w:rPr>
          <w:rFonts w:hint="eastAsia"/>
        </w:rPr>
      </w:pPr>
    </w:p>
    <w:p w14:paraId="61180CD9" w14:textId="77777777" w:rsidR="0046559B" w:rsidRDefault="0046559B">
      <w:pPr>
        <w:rPr>
          <w:rFonts w:hint="eastAsia"/>
        </w:rPr>
      </w:pPr>
      <w:r>
        <w:rPr>
          <w:rFonts w:hint="eastAsia"/>
        </w:rPr>
        <w:t>本文是由每日作文网(2345lzwz.com)为大家创作</w:t>
      </w:r>
    </w:p>
    <w:p w14:paraId="22101D7A" w14:textId="653298AD" w:rsidR="009A51C8" w:rsidRDefault="009A51C8"/>
    <w:sectPr w:rsidR="009A5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C8"/>
    <w:rsid w:val="0046559B"/>
    <w:rsid w:val="009A51C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AFC7-D2E2-41E0-BF7E-8ACA6271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1C8"/>
    <w:rPr>
      <w:rFonts w:cstheme="majorBidi"/>
      <w:color w:val="2F5496" w:themeColor="accent1" w:themeShade="BF"/>
      <w:sz w:val="28"/>
      <w:szCs w:val="28"/>
    </w:rPr>
  </w:style>
  <w:style w:type="character" w:customStyle="1" w:styleId="50">
    <w:name w:val="标题 5 字符"/>
    <w:basedOn w:val="a0"/>
    <w:link w:val="5"/>
    <w:uiPriority w:val="9"/>
    <w:semiHidden/>
    <w:rsid w:val="009A51C8"/>
    <w:rPr>
      <w:rFonts w:cstheme="majorBidi"/>
      <w:color w:val="2F5496" w:themeColor="accent1" w:themeShade="BF"/>
      <w:sz w:val="24"/>
    </w:rPr>
  </w:style>
  <w:style w:type="character" w:customStyle="1" w:styleId="60">
    <w:name w:val="标题 6 字符"/>
    <w:basedOn w:val="a0"/>
    <w:link w:val="6"/>
    <w:uiPriority w:val="9"/>
    <w:semiHidden/>
    <w:rsid w:val="009A51C8"/>
    <w:rPr>
      <w:rFonts w:cstheme="majorBidi"/>
      <w:b/>
      <w:bCs/>
      <w:color w:val="2F5496" w:themeColor="accent1" w:themeShade="BF"/>
    </w:rPr>
  </w:style>
  <w:style w:type="character" w:customStyle="1" w:styleId="70">
    <w:name w:val="标题 7 字符"/>
    <w:basedOn w:val="a0"/>
    <w:link w:val="7"/>
    <w:uiPriority w:val="9"/>
    <w:semiHidden/>
    <w:rsid w:val="009A51C8"/>
    <w:rPr>
      <w:rFonts w:cstheme="majorBidi"/>
      <w:b/>
      <w:bCs/>
      <w:color w:val="595959" w:themeColor="text1" w:themeTint="A6"/>
    </w:rPr>
  </w:style>
  <w:style w:type="character" w:customStyle="1" w:styleId="80">
    <w:name w:val="标题 8 字符"/>
    <w:basedOn w:val="a0"/>
    <w:link w:val="8"/>
    <w:uiPriority w:val="9"/>
    <w:semiHidden/>
    <w:rsid w:val="009A51C8"/>
    <w:rPr>
      <w:rFonts w:cstheme="majorBidi"/>
      <w:color w:val="595959" w:themeColor="text1" w:themeTint="A6"/>
    </w:rPr>
  </w:style>
  <w:style w:type="character" w:customStyle="1" w:styleId="90">
    <w:name w:val="标题 9 字符"/>
    <w:basedOn w:val="a0"/>
    <w:link w:val="9"/>
    <w:uiPriority w:val="9"/>
    <w:semiHidden/>
    <w:rsid w:val="009A51C8"/>
    <w:rPr>
      <w:rFonts w:eastAsiaTheme="majorEastAsia" w:cstheme="majorBidi"/>
      <w:color w:val="595959" w:themeColor="text1" w:themeTint="A6"/>
    </w:rPr>
  </w:style>
  <w:style w:type="paragraph" w:styleId="a3">
    <w:name w:val="Title"/>
    <w:basedOn w:val="a"/>
    <w:next w:val="a"/>
    <w:link w:val="a4"/>
    <w:uiPriority w:val="10"/>
    <w:qFormat/>
    <w:rsid w:val="009A5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1C8"/>
    <w:pPr>
      <w:spacing w:before="160"/>
      <w:jc w:val="center"/>
    </w:pPr>
    <w:rPr>
      <w:i/>
      <w:iCs/>
      <w:color w:val="404040" w:themeColor="text1" w:themeTint="BF"/>
    </w:rPr>
  </w:style>
  <w:style w:type="character" w:customStyle="1" w:styleId="a8">
    <w:name w:val="引用 字符"/>
    <w:basedOn w:val="a0"/>
    <w:link w:val="a7"/>
    <w:uiPriority w:val="29"/>
    <w:rsid w:val="009A51C8"/>
    <w:rPr>
      <w:i/>
      <w:iCs/>
      <w:color w:val="404040" w:themeColor="text1" w:themeTint="BF"/>
    </w:rPr>
  </w:style>
  <w:style w:type="paragraph" w:styleId="a9">
    <w:name w:val="List Paragraph"/>
    <w:basedOn w:val="a"/>
    <w:uiPriority w:val="34"/>
    <w:qFormat/>
    <w:rsid w:val="009A51C8"/>
    <w:pPr>
      <w:ind w:left="720"/>
      <w:contextualSpacing/>
    </w:pPr>
  </w:style>
  <w:style w:type="character" w:styleId="aa">
    <w:name w:val="Intense Emphasis"/>
    <w:basedOn w:val="a0"/>
    <w:uiPriority w:val="21"/>
    <w:qFormat/>
    <w:rsid w:val="009A51C8"/>
    <w:rPr>
      <w:i/>
      <w:iCs/>
      <w:color w:val="2F5496" w:themeColor="accent1" w:themeShade="BF"/>
    </w:rPr>
  </w:style>
  <w:style w:type="paragraph" w:styleId="ab">
    <w:name w:val="Intense Quote"/>
    <w:basedOn w:val="a"/>
    <w:next w:val="a"/>
    <w:link w:val="ac"/>
    <w:uiPriority w:val="30"/>
    <w:qFormat/>
    <w:rsid w:val="009A5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1C8"/>
    <w:rPr>
      <w:i/>
      <w:iCs/>
      <w:color w:val="2F5496" w:themeColor="accent1" w:themeShade="BF"/>
    </w:rPr>
  </w:style>
  <w:style w:type="character" w:styleId="ad">
    <w:name w:val="Intense Reference"/>
    <w:basedOn w:val="a0"/>
    <w:uiPriority w:val="32"/>
    <w:qFormat/>
    <w:rsid w:val="009A5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