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3038" w14:textId="77777777" w:rsidR="00E64A4D" w:rsidRDefault="00E64A4D">
      <w:pPr>
        <w:rPr>
          <w:rFonts w:hint="eastAsia"/>
        </w:rPr>
      </w:pPr>
    </w:p>
    <w:p w14:paraId="4B1E52F3" w14:textId="77777777" w:rsidR="00E64A4D" w:rsidRDefault="00E64A4D">
      <w:pPr>
        <w:rPr>
          <w:rFonts w:hint="eastAsia"/>
        </w:rPr>
      </w:pPr>
      <w:r>
        <w:rPr>
          <w:rFonts w:hint="eastAsia"/>
        </w:rPr>
        <w:t>结字的拼音是什么</w:t>
      </w:r>
    </w:p>
    <w:p w14:paraId="55E35807" w14:textId="77777777" w:rsidR="00E64A4D" w:rsidRDefault="00E64A4D">
      <w:pPr>
        <w:rPr>
          <w:rFonts w:hint="eastAsia"/>
        </w:rPr>
      </w:pPr>
      <w:r>
        <w:rPr>
          <w:rFonts w:hint="eastAsia"/>
        </w:rPr>
        <w:t>结字，这个在汉字书写和书法中极为重要的概念，其拼音是“jié zì”。在深入探讨结字之前，我们有必要了解一些基础背景。汉字作为一种独特的文字系统，拥有数千年的历史，它不仅承载着中华民族的文化记忆，也是东方美学的重要载体之一。结字作为汉字构成的基本要素之一，对汉字的学习、理解和应用都有着不可忽视的影响。</w:t>
      </w:r>
    </w:p>
    <w:p w14:paraId="7195A6CF" w14:textId="77777777" w:rsidR="00E64A4D" w:rsidRDefault="00E64A4D">
      <w:pPr>
        <w:rPr>
          <w:rFonts w:hint="eastAsia"/>
        </w:rPr>
      </w:pPr>
    </w:p>
    <w:p w14:paraId="070AC66A" w14:textId="77777777" w:rsidR="00E64A4D" w:rsidRDefault="00E64A4D">
      <w:pPr>
        <w:rPr>
          <w:rFonts w:hint="eastAsia"/>
        </w:rPr>
      </w:pPr>
    </w:p>
    <w:p w14:paraId="65FD673F" w14:textId="77777777" w:rsidR="00E64A4D" w:rsidRDefault="00E64A4D">
      <w:pPr>
        <w:rPr>
          <w:rFonts w:hint="eastAsia"/>
        </w:rPr>
      </w:pPr>
      <w:r>
        <w:rPr>
          <w:rFonts w:hint="eastAsia"/>
        </w:rPr>
        <w:t>结字的重要性</w:t>
      </w:r>
    </w:p>
    <w:p w14:paraId="39949F50" w14:textId="77777777" w:rsidR="00E64A4D" w:rsidRDefault="00E64A4D">
      <w:pPr>
        <w:rPr>
          <w:rFonts w:hint="eastAsia"/>
        </w:rPr>
      </w:pPr>
      <w:r>
        <w:rPr>
          <w:rFonts w:hint="eastAsia"/>
        </w:rPr>
        <w:t>结字指的是汉字的结构组合方式，即如何将不同的笔画合理地组织在一起形成一个完整的汉字。良好的结字能力可以使书写的汉字更加美观大方，富有艺术感。对于学习汉语的人来说，理解结字的原则有助于提高书写速度和准确性，同时也能加深对汉字的记忆。而对于书法家而言，结字不仅是表达个人风格的基础，更是实现书法作品艺术价值的关键因素之一。</w:t>
      </w:r>
    </w:p>
    <w:p w14:paraId="3271CB93" w14:textId="77777777" w:rsidR="00E64A4D" w:rsidRDefault="00E64A4D">
      <w:pPr>
        <w:rPr>
          <w:rFonts w:hint="eastAsia"/>
        </w:rPr>
      </w:pPr>
    </w:p>
    <w:p w14:paraId="3628CA2A" w14:textId="77777777" w:rsidR="00E64A4D" w:rsidRDefault="00E64A4D">
      <w:pPr>
        <w:rPr>
          <w:rFonts w:hint="eastAsia"/>
        </w:rPr>
      </w:pPr>
    </w:p>
    <w:p w14:paraId="1F4FF6EA" w14:textId="77777777" w:rsidR="00E64A4D" w:rsidRDefault="00E64A4D">
      <w:pPr>
        <w:rPr>
          <w:rFonts w:hint="eastAsia"/>
        </w:rPr>
      </w:pPr>
      <w:r>
        <w:rPr>
          <w:rFonts w:hint="eastAsia"/>
        </w:rPr>
        <w:t>结字的基本原则</w:t>
      </w:r>
    </w:p>
    <w:p w14:paraId="3E1C9C82" w14:textId="77777777" w:rsidR="00E64A4D" w:rsidRDefault="00E64A4D">
      <w:pPr>
        <w:rPr>
          <w:rFonts w:hint="eastAsia"/>
        </w:rPr>
      </w:pPr>
      <w:r>
        <w:rPr>
          <w:rFonts w:hint="eastAsia"/>
        </w:rPr>
        <w:t>汉字的结字有着一定的规律和原则，主要包括对称性、均衡性以及比例协调等。对称性体现在许多汉字的左右或上下结构上，例如“林”、“昌”等字，通过保持两边的相似或相同来达到视觉上的和谐。均衡性要求汉字各部分之间的重心平衡，避免头重脚轻或左倾右斜的情况出现。比例协调则强调不同部分之间大小、长短的关系，确保整个汉字看起来既稳定又美观。</w:t>
      </w:r>
    </w:p>
    <w:p w14:paraId="098A80CD" w14:textId="77777777" w:rsidR="00E64A4D" w:rsidRDefault="00E64A4D">
      <w:pPr>
        <w:rPr>
          <w:rFonts w:hint="eastAsia"/>
        </w:rPr>
      </w:pPr>
    </w:p>
    <w:p w14:paraId="29B01F9B" w14:textId="77777777" w:rsidR="00E64A4D" w:rsidRDefault="00E64A4D">
      <w:pPr>
        <w:rPr>
          <w:rFonts w:hint="eastAsia"/>
        </w:rPr>
      </w:pPr>
    </w:p>
    <w:p w14:paraId="23B06BCE" w14:textId="77777777" w:rsidR="00E64A4D" w:rsidRDefault="00E64A4D">
      <w:pPr>
        <w:rPr>
          <w:rFonts w:hint="eastAsia"/>
        </w:rPr>
      </w:pPr>
      <w:r>
        <w:rPr>
          <w:rFonts w:hint="eastAsia"/>
        </w:rPr>
        <w:t>结字与书法艺术</w:t>
      </w:r>
    </w:p>
    <w:p w14:paraId="0AF67D6B" w14:textId="77777777" w:rsidR="00E64A4D" w:rsidRDefault="00E64A4D">
      <w:pPr>
        <w:rPr>
          <w:rFonts w:hint="eastAsia"/>
        </w:rPr>
      </w:pPr>
      <w:r>
        <w:rPr>
          <w:rFonts w:hint="eastAsia"/>
        </w:rPr>
        <w:t>在书法领域，结字的艺术处理尤为重要。书法家们通过对结字的独特理解和创新，赋予了汉字以新的生命力。例如，在行书和草书中，为了追求书写的速度和流畅感，书法家往往会对传统结字规则进行适度变形，但即便如此，他们依然遵循着基本的比例和布局原则，以保证作品的整体美感。因此，掌握好结字技巧，对于书法爱好者来说至关重要。</w:t>
      </w:r>
    </w:p>
    <w:p w14:paraId="1379DF88" w14:textId="77777777" w:rsidR="00E64A4D" w:rsidRDefault="00E64A4D">
      <w:pPr>
        <w:rPr>
          <w:rFonts w:hint="eastAsia"/>
        </w:rPr>
      </w:pPr>
    </w:p>
    <w:p w14:paraId="037E364A" w14:textId="77777777" w:rsidR="00E64A4D" w:rsidRDefault="00E64A4D">
      <w:pPr>
        <w:rPr>
          <w:rFonts w:hint="eastAsia"/>
        </w:rPr>
      </w:pPr>
    </w:p>
    <w:p w14:paraId="2E1960F8" w14:textId="77777777" w:rsidR="00E64A4D" w:rsidRDefault="00E64A4D">
      <w:pPr>
        <w:rPr>
          <w:rFonts w:hint="eastAsia"/>
        </w:rPr>
      </w:pPr>
      <w:r>
        <w:rPr>
          <w:rFonts w:hint="eastAsia"/>
        </w:rPr>
        <w:t>现代技术中的结字</w:t>
      </w:r>
    </w:p>
    <w:p w14:paraId="0F092F93" w14:textId="77777777" w:rsidR="00E64A4D" w:rsidRDefault="00E64A4D">
      <w:pPr>
        <w:rPr>
          <w:rFonts w:hint="eastAsia"/>
        </w:rPr>
      </w:pPr>
      <w:r>
        <w:rPr>
          <w:rFonts w:hint="eastAsia"/>
        </w:rPr>
        <w:t>随着科技的发展，计算机字体设计也成为了结字理论的新应用场景。设计师们利用数字化工具精确控制每个汉字的笔画和结构，创造出既符合传统审美又具有现代感的字体样式。这不仅丰富了汉字的表现形式，也为全球华人提供了更多个性化的选择。无论是在传统的书法艺术还是现代的数字设计中，结字都扮演着不可或缺的角色。</w:t>
      </w:r>
    </w:p>
    <w:p w14:paraId="43A7958D" w14:textId="77777777" w:rsidR="00E64A4D" w:rsidRDefault="00E64A4D">
      <w:pPr>
        <w:rPr>
          <w:rFonts w:hint="eastAsia"/>
        </w:rPr>
      </w:pPr>
    </w:p>
    <w:p w14:paraId="039D6ABB" w14:textId="77777777" w:rsidR="00E64A4D" w:rsidRDefault="00E64A4D">
      <w:pPr>
        <w:rPr>
          <w:rFonts w:hint="eastAsia"/>
        </w:rPr>
      </w:pPr>
    </w:p>
    <w:p w14:paraId="283DBC8F" w14:textId="77777777" w:rsidR="00E64A4D" w:rsidRDefault="00E64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59735" w14:textId="49143B8F" w:rsidR="00E071D8" w:rsidRDefault="00E071D8"/>
    <w:sectPr w:rsidR="00E0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8"/>
    <w:rsid w:val="00B33637"/>
    <w:rsid w:val="00E071D8"/>
    <w:rsid w:val="00E6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9A731-A9D4-4104-8523-4D36A9D4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