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A480" w14:textId="77777777" w:rsidR="00FA69B2" w:rsidRDefault="00FA69B2">
      <w:pPr>
        <w:rPr>
          <w:rFonts w:hint="eastAsia"/>
        </w:rPr>
      </w:pPr>
    </w:p>
    <w:p w14:paraId="220AA777" w14:textId="77777777" w:rsidR="00FA69B2" w:rsidRDefault="00FA69B2">
      <w:pPr>
        <w:rPr>
          <w:rFonts w:hint="eastAsia"/>
        </w:rPr>
      </w:pPr>
      <w:r>
        <w:rPr>
          <w:rFonts w:hint="eastAsia"/>
        </w:rPr>
        <w:t>禁的拼音和组词和部首</w:t>
      </w:r>
    </w:p>
    <w:p w14:paraId="3153532E" w14:textId="77777777" w:rsidR="00FA69B2" w:rsidRDefault="00FA69B2">
      <w:pPr>
        <w:rPr>
          <w:rFonts w:hint="eastAsia"/>
        </w:rPr>
      </w:pPr>
      <w:r>
        <w:rPr>
          <w:rFonts w:hint="eastAsia"/>
        </w:rPr>
        <w:t>在汉语中，“禁”是一个多义字，其拼音为“jìn”，有时也可以读作“jīn”。根据《现代汉语词典》，“禁”的声母是“j”，韵母是“in”，声调是第四声。这个字属于象形文字演变而来，在古代汉语里，它有着丰富的含义与用法。</w:t>
      </w:r>
    </w:p>
    <w:p w14:paraId="0B7FE089" w14:textId="77777777" w:rsidR="00FA69B2" w:rsidRDefault="00FA69B2">
      <w:pPr>
        <w:rPr>
          <w:rFonts w:hint="eastAsia"/>
        </w:rPr>
      </w:pPr>
    </w:p>
    <w:p w14:paraId="75D1049F" w14:textId="77777777" w:rsidR="00FA69B2" w:rsidRDefault="00FA69B2">
      <w:pPr>
        <w:rPr>
          <w:rFonts w:hint="eastAsia"/>
        </w:rPr>
      </w:pPr>
    </w:p>
    <w:p w14:paraId="3D5ED02F" w14:textId="77777777" w:rsidR="00FA69B2" w:rsidRDefault="00FA69B2">
      <w:pPr>
        <w:rPr>
          <w:rFonts w:hint="eastAsia"/>
        </w:rPr>
      </w:pPr>
      <w:r>
        <w:rPr>
          <w:rFonts w:hint="eastAsia"/>
        </w:rPr>
        <w:t>部首解析</w:t>
      </w:r>
    </w:p>
    <w:p w14:paraId="3B3B2AF0" w14:textId="77777777" w:rsidR="00FA69B2" w:rsidRDefault="00FA69B2">
      <w:pPr>
        <w:rPr>
          <w:rFonts w:hint="eastAsia"/>
        </w:rPr>
      </w:pPr>
      <w:r>
        <w:rPr>
          <w:rFonts w:hint="eastAsia"/>
        </w:rPr>
        <w:t>“禁”字的部首是“示”，这表明它与祭祀、礼仪等概念有着密切的关系。从甲骨文到金文再到小篆，“禁”字经历了多次形态上的变化，但始终保留了与宗教仪式相关的意义。在现代汉字分类体系中，“禁”属于较为复杂的汉字之一，学习者需要仔细区分其结构特点以便更好地记忆和使用。</w:t>
      </w:r>
    </w:p>
    <w:p w14:paraId="3F966D1B" w14:textId="77777777" w:rsidR="00FA69B2" w:rsidRDefault="00FA69B2">
      <w:pPr>
        <w:rPr>
          <w:rFonts w:hint="eastAsia"/>
        </w:rPr>
      </w:pPr>
    </w:p>
    <w:p w14:paraId="3E37F65E" w14:textId="77777777" w:rsidR="00FA69B2" w:rsidRDefault="00FA69B2">
      <w:pPr>
        <w:rPr>
          <w:rFonts w:hint="eastAsia"/>
        </w:rPr>
      </w:pPr>
    </w:p>
    <w:p w14:paraId="2959C532" w14:textId="77777777" w:rsidR="00FA69B2" w:rsidRDefault="00FA69B2">
      <w:pPr>
        <w:rPr>
          <w:rFonts w:hint="eastAsia"/>
        </w:rPr>
      </w:pPr>
      <w:r>
        <w:rPr>
          <w:rFonts w:hint="eastAsia"/>
        </w:rPr>
        <w:t>常用组词</w:t>
      </w:r>
    </w:p>
    <w:p w14:paraId="2ADBB1AC" w14:textId="77777777" w:rsidR="00FA69B2" w:rsidRDefault="00FA69B2">
      <w:pPr>
        <w:rPr>
          <w:rFonts w:hint="eastAsia"/>
        </w:rPr>
      </w:pPr>
      <w:r>
        <w:rPr>
          <w:rFonts w:hint="eastAsia"/>
        </w:rPr>
        <w:t>“禁”字可以组成很多有意义的词汇，如“禁止”、“禁区”、“禁忌”等。“禁止”意为不许，不允许；“禁区”指的是特定区域内不允许普通人进入的地方；而“禁忌”则更多地涉及到文化或信仰方面的限制，比如某些节日或行为被认为是不吉利的，应当避免。通过这些组词可以看出，“禁”字往往带有限制、约束的意义。</w:t>
      </w:r>
    </w:p>
    <w:p w14:paraId="1962EDF8" w14:textId="77777777" w:rsidR="00FA69B2" w:rsidRDefault="00FA69B2">
      <w:pPr>
        <w:rPr>
          <w:rFonts w:hint="eastAsia"/>
        </w:rPr>
      </w:pPr>
    </w:p>
    <w:p w14:paraId="2D0C5837" w14:textId="77777777" w:rsidR="00FA69B2" w:rsidRDefault="00FA69B2">
      <w:pPr>
        <w:rPr>
          <w:rFonts w:hint="eastAsia"/>
        </w:rPr>
      </w:pPr>
    </w:p>
    <w:p w14:paraId="326B07B2" w14:textId="77777777" w:rsidR="00FA69B2" w:rsidRDefault="00FA69B2">
      <w:pPr>
        <w:rPr>
          <w:rFonts w:hint="eastAsia"/>
        </w:rPr>
      </w:pPr>
      <w:r>
        <w:rPr>
          <w:rFonts w:hint="eastAsia"/>
        </w:rPr>
        <w:t>实际应用中的“禁”</w:t>
      </w:r>
    </w:p>
    <w:p w14:paraId="7AA361CA" w14:textId="77777777" w:rsidR="00FA69B2" w:rsidRDefault="00FA69B2">
      <w:pPr>
        <w:rPr>
          <w:rFonts w:hint="eastAsia"/>
        </w:rPr>
      </w:pPr>
      <w:r>
        <w:rPr>
          <w:rFonts w:hint="eastAsia"/>
        </w:rPr>
        <w:t>在现代社会，“禁”字及其相关词汇被广泛应用。例如，在法律法规中，“禁令”用来规定人们不能做的事情；在环境保护领域，“禁渔期”是为了保护鱼类资源而设定的时间段内禁止捕鱼；在健康方面，“禁烟”则是为了减少吸烟带来的危害而采取的措施。“禁”还常出现在文学作品中，用于营造紧张氛围或者表达某种压抑的情感。</w:t>
      </w:r>
    </w:p>
    <w:p w14:paraId="2FB83253" w14:textId="77777777" w:rsidR="00FA69B2" w:rsidRDefault="00FA69B2">
      <w:pPr>
        <w:rPr>
          <w:rFonts w:hint="eastAsia"/>
        </w:rPr>
      </w:pPr>
    </w:p>
    <w:p w14:paraId="749CA1A5" w14:textId="77777777" w:rsidR="00FA69B2" w:rsidRDefault="00FA69B2">
      <w:pPr>
        <w:rPr>
          <w:rFonts w:hint="eastAsia"/>
        </w:rPr>
      </w:pPr>
    </w:p>
    <w:p w14:paraId="5F6318FB" w14:textId="77777777" w:rsidR="00FA69B2" w:rsidRDefault="00FA69B2">
      <w:pPr>
        <w:rPr>
          <w:rFonts w:hint="eastAsia"/>
        </w:rPr>
      </w:pPr>
      <w:r>
        <w:rPr>
          <w:rFonts w:hint="eastAsia"/>
        </w:rPr>
        <w:t>最后的总结</w:t>
      </w:r>
    </w:p>
    <w:p w14:paraId="729DC7CD" w14:textId="77777777" w:rsidR="00FA69B2" w:rsidRDefault="00FA69B2">
      <w:pPr>
        <w:rPr>
          <w:rFonts w:hint="eastAsia"/>
        </w:rPr>
      </w:pPr>
      <w:r>
        <w:rPr>
          <w:rFonts w:hint="eastAsia"/>
        </w:rPr>
        <w:t>“禁”不仅是一个具有深厚历史文化背景的汉字，而且在现代社会仍然扮演着重要的角色。了解其拼音、部首以及常见的组词，有助于我们更准确地运用这个字，并深入理解其背后的文化含义和社会价值。无论是日常交流还是专业写作，掌握好“禁”字的相关知识都是非常有益的。</w:t>
      </w:r>
    </w:p>
    <w:p w14:paraId="69729D9C" w14:textId="77777777" w:rsidR="00FA69B2" w:rsidRDefault="00FA69B2">
      <w:pPr>
        <w:rPr>
          <w:rFonts w:hint="eastAsia"/>
        </w:rPr>
      </w:pPr>
    </w:p>
    <w:p w14:paraId="6891734C" w14:textId="77777777" w:rsidR="00FA69B2" w:rsidRDefault="00FA69B2">
      <w:pPr>
        <w:rPr>
          <w:rFonts w:hint="eastAsia"/>
        </w:rPr>
      </w:pPr>
    </w:p>
    <w:p w14:paraId="5702EB34" w14:textId="77777777" w:rsidR="00FA69B2" w:rsidRDefault="00FA69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B5F13" w14:textId="2F011156" w:rsidR="00E83FC4" w:rsidRDefault="00E83FC4"/>
    <w:sectPr w:rsidR="00E83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C4"/>
    <w:rsid w:val="00B33637"/>
    <w:rsid w:val="00E83FC4"/>
    <w:rsid w:val="00FA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F0CDB-BEED-4476-8F54-3E8EFA45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