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518B" w14:textId="77777777" w:rsidR="00C57EC7" w:rsidRDefault="00C57EC7">
      <w:pPr>
        <w:rPr>
          <w:rFonts w:hint="eastAsia"/>
        </w:rPr>
      </w:pPr>
      <w:r>
        <w:rPr>
          <w:rFonts w:hint="eastAsia"/>
        </w:rPr>
        <w:t>看摊的拼音</w:t>
      </w:r>
    </w:p>
    <w:p w14:paraId="1963353B" w14:textId="77777777" w:rsidR="00C57EC7" w:rsidRDefault="00C57EC7">
      <w:pPr>
        <w:rPr>
          <w:rFonts w:hint="eastAsia"/>
        </w:rPr>
      </w:pPr>
      <w:r>
        <w:rPr>
          <w:rFonts w:hint="eastAsia"/>
        </w:rPr>
        <w:t>“看摊”的拼音是“kān tān”。在汉语中，“看”字拥有多种读音，如“kàn”，表示观察、查看等行为；而在这个特定词语中，“看”读作“kān”，意味着守护、照料。摊，读作“tān”，指的是小贩们用来陈列商品的小桌子或布料等简易装置。因此，“看摊”这个词通常用来描述照看生意、管理摊位的行为。</w:t>
      </w:r>
    </w:p>
    <w:p w14:paraId="5DB80D7A" w14:textId="77777777" w:rsidR="00C57EC7" w:rsidRDefault="00C57EC7">
      <w:pPr>
        <w:rPr>
          <w:rFonts w:hint="eastAsia"/>
        </w:rPr>
      </w:pPr>
    </w:p>
    <w:p w14:paraId="4160C4D9" w14:textId="77777777" w:rsidR="00C57EC7" w:rsidRDefault="00C57EC7">
      <w:pPr>
        <w:rPr>
          <w:rFonts w:hint="eastAsia"/>
        </w:rPr>
      </w:pPr>
    </w:p>
    <w:p w14:paraId="372FAE93" w14:textId="77777777" w:rsidR="00C57EC7" w:rsidRDefault="00C57EC7">
      <w:pPr>
        <w:rPr>
          <w:rFonts w:hint="eastAsia"/>
        </w:rPr>
      </w:pPr>
      <w:r>
        <w:rPr>
          <w:rFonts w:hint="eastAsia"/>
        </w:rPr>
        <w:t>看摊的历史背景</w:t>
      </w:r>
    </w:p>
    <w:p w14:paraId="2F2A7DB3" w14:textId="77777777" w:rsidR="00C57EC7" w:rsidRDefault="00C57EC7">
      <w:pPr>
        <w:rPr>
          <w:rFonts w:hint="eastAsia"/>
        </w:rPr>
      </w:pPr>
      <w:r>
        <w:rPr>
          <w:rFonts w:hint="eastAsia"/>
        </w:rPr>
        <w:t>在中国传统社会里，看摊是一种十分常见的经济活动形式。古代由于商业发展受限，许多小商贩通过摆摊销售自家制作的手工艺品或者农产品来维持生计。为了保证摊位上货物的安全以及能够持续吸引顾客，看摊便成为了一项必不可少的工作。这不仅要求看摊者具备良好的沟通技巧以招揽顾客，还需要有足够的耐心和警觉性防止盗窃行为的发生。</w:t>
      </w:r>
    </w:p>
    <w:p w14:paraId="012FEC17" w14:textId="77777777" w:rsidR="00C57EC7" w:rsidRDefault="00C57EC7">
      <w:pPr>
        <w:rPr>
          <w:rFonts w:hint="eastAsia"/>
        </w:rPr>
      </w:pPr>
    </w:p>
    <w:p w14:paraId="38564636" w14:textId="77777777" w:rsidR="00C57EC7" w:rsidRDefault="00C57EC7">
      <w:pPr>
        <w:rPr>
          <w:rFonts w:hint="eastAsia"/>
        </w:rPr>
      </w:pPr>
    </w:p>
    <w:p w14:paraId="3162D5E3" w14:textId="77777777" w:rsidR="00C57EC7" w:rsidRDefault="00C57EC7">
      <w:pPr>
        <w:rPr>
          <w:rFonts w:hint="eastAsia"/>
        </w:rPr>
      </w:pPr>
      <w:r>
        <w:rPr>
          <w:rFonts w:hint="eastAsia"/>
        </w:rPr>
        <w:t>现代社会中的看摊文化</w:t>
      </w:r>
    </w:p>
    <w:p w14:paraId="18242E10" w14:textId="77777777" w:rsidR="00C57EC7" w:rsidRDefault="00C57EC7">
      <w:pPr>
        <w:rPr>
          <w:rFonts w:hint="eastAsia"/>
        </w:rPr>
      </w:pPr>
      <w:r>
        <w:rPr>
          <w:rFonts w:hint="eastAsia"/>
        </w:rPr>
        <w:t>随着时代的发展和社会的进步，虽然大型商场和超市逐渐占据了主流市场，但是街头巷尾的小摊位依然活跃着，尤其是在一些夜市、集市或者是旅游景点附近。现代意义上的“看摊”已经不仅仅是简单的守候，更涉及到营销策略的应用、客户服务的提升等方面。对于很多创业者来说，从一个小摊位起步，既是成本效益的选择，也是了解市场需求、积累经营经验的好方法。</w:t>
      </w:r>
    </w:p>
    <w:p w14:paraId="2C9379EE" w14:textId="77777777" w:rsidR="00C57EC7" w:rsidRDefault="00C57EC7">
      <w:pPr>
        <w:rPr>
          <w:rFonts w:hint="eastAsia"/>
        </w:rPr>
      </w:pPr>
    </w:p>
    <w:p w14:paraId="56C58CC3" w14:textId="77777777" w:rsidR="00C57EC7" w:rsidRDefault="00C57EC7">
      <w:pPr>
        <w:rPr>
          <w:rFonts w:hint="eastAsia"/>
        </w:rPr>
      </w:pPr>
    </w:p>
    <w:p w14:paraId="29F92830" w14:textId="77777777" w:rsidR="00C57EC7" w:rsidRDefault="00C57EC7">
      <w:pPr>
        <w:rPr>
          <w:rFonts w:hint="eastAsia"/>
        </w:rPr>
      </w:pPr>
      <w:r>
        <w:rPr>
          <w:rFonts w:hint="eastAsia"/>
        </w:rPr>
        <w:t>看摊对个人能力的要求</w:t>
      </w:r>
    </w:p>
    <w:p w14:paraId="4A7AC92E" w14:textId="77777777" w:rsidR="00C57EC7" w:rsidRDefault="00C57EC7">
      <w:pPr>
        <w:rPr>
          <w:rFonts w:hint="eastAsia"/>
        </w:rPr>
      </w:pPr>
      <w:r>
        <w:rPr>
          <w:rFonts w:hint="eastAsia"/>
        </w:rPr>
        <w:t>要成为一个优秀的看摊者，并非易事。首先需要有较强的责任心，因为这关系到整个摊位的运营状况和个人收益。人际交往能力也非常重要，如何与不同类型的顾客进行有效沟通，处理好各种突发情况，都是考验看摊者综合素质的重要方面。还需掌握一定的产品知识，以便更好地向顾客介绍商品特点，促进销售。</w:t>
      </w:r>
    </w:p>
    <w:p w14:paraId="77F2A285" w14:textId="77777777" w:rsidR="00C57EC7" w:rsidRDefault="00C57EC7">
      <w:pPr>
        <w:rPr>
          <w:rFonts w:hint="eastAsia"/>
        </w:rPr>
      </w:pPr>
    </w:p>
    <w:p w14:paraId="05C01111" w14:textId="77777777" w:rsidR="00C57EC7" w:rsidRDefault="00C57EC7">
      <w:pPr>
        <w:rPr>
          <w:rFonts w:hint="eastAsia"/>
        </w:rPr>
      </w:pPr>
    </w:p>
    <w:p w14:paraId="310843FD" w14:textId="77777777" w:rsidR="00C57EC7" w:rsidRDefault="00C57EC7">
      <w:pPr>
        <w:rPr>
          <w:rFonts w:hint="eastAsia"/>
        </w:rPr>
      </w:pPr>
      <w:r>
        <w:rPr>
          <w:rFonts w:hint="eastAsia"/>
        </w:rPr>
        <w:t>最后的总结</w:t>
      </w:r>
    </w:p>
    <w:p w14:paraId="16096864" w14:textId="77777777" w:rsidR="00C57EC7" w:rsidRDefault="00C57EC7">
      <w:pPr>
        <w:rPr>
          <w:rFonts w:hint="eastAsia"/>
        </w:rPr>
      </w:pPr>
      <w:r>
        <w:rPr>
          <w:rFonts w:hint="eastAsia"/>
        </w:rPr>
        <w:t>“看摊”作为一种传统的商业模式，在现代社会依然保持着它的独特魅力。无论是作为谋生手段还是创业起点，它都为无数人提供了机会和可能。而对于我们每个人而言，了解并尊重这份工作背后的文化意义，也是对中华传统文化的一种传承与发展。</w:t>
      </w:r>
    </w:p>
    <w:p w14:paraId="6AFC81DD" w14:textId="77777777" w:rsidR="00C57EC7" w:rsidRDefault="00C57EC7">
      <w:pPr>
        <w:rPr>
          <w:rFonts w:hint="eastAsia"/>
        </w:rPr>
      </w:pPr>
    </w:p>
    <w:p w14:paraId="7A5D7AEA" w14:textId="77777777" w:rsidR="00C57EC7" w:rsidRDefault="00C57EC7">
      <w:pPr>
        <w:rPr>
          <w:rFonts w:hint="eastAsia"/>
        </w:rPr>
      </w:pPr>
      <w:r>
        <w:rPr>
          <w:rFonts w:hint="eastAsia"/>
        </w:rPr>
        <w:t>本文是由每日作文网(2345lzwz.com)为大家创作</w:t>
      </w:r>
    </w:p>
    <w:p w14:paraId="7DE5D26C" w14:textId="740EE469" w:rsidR="007B235E" w:rsidRDefault="007B235E"/>
    <w:sectPr w:rsidR="007B2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5E"/>
    <w:rsid w:val="007B235E"/>
    <w:rsid w:val="00B33637"/>
    <w:rsid w:val="00C5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5B4AC-4791-41BB-BA98-9789F0C1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3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3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3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3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3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3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3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3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3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3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3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3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35E"/>
    <w:rPr>
      <w:rFonts w:cstheme="majorBidi"/>
      <w:color w:val="2F5496" w:themeColor="accent1" w:themeShade="BF"/>
      <w:sz w:val="28"/>
      <w:szCs w:val="28"/>
    </w:rPr>
  </w:style>
  <w:style w:type="character" w:customStyle="1" w:styleId="50">
    <w:name w:val="标题 5 字符"/>
    <w:basedOn w:val="a0"/>
    <w:link w:val="5"/>
    <w:uiPriority w:val="9"/>
    <w:semiHidden/>
    <w:rsid w:val="007B235E"/>
    <w:rPr>
      <w:rFonts w:cstheme="majorBidi"/>
      <w:color w:val="2F5496" w:themeColor="accent1" w:themeShade="BF"/>
      <w:sz w:val="24"/>
    </w:rPr>
  </w:style>
  <w:style w:type="character" w:customStyle="1" w:styleId="60">
    <w:name w:val="标题 6 字符"/>
    <w:basedOn w:val="a0"/>
    <w:link w:val="6"/>
    <w:uiPriority w:val="9"/>
    <w:semiHidden/>
    <w:rsid w:val="007B235E"/>
    <w:rPr>
      <w:rFonts w:cstheme="majorBidi"/>
      <w:b/>
      <w:bCs/>
      <w:color w:val="2F5496" w:themeColor="accent1" w:themeShade="BF"/>
    </w:rPr>
  </w:style>
  <w:style w:type="character" w:customStyle="1" w:styleId="70">
    <w:name w:val="标题 7 字符"/>
    <w:basedOn w:val="a0"/>
    <w:link w:val="7"/>
    <w:uiPriority w:val="9"/>
    <w:semiHidden/>
    <w:rsid w:val="007B235E"/>
    <w:rPr>
      <w:rFonts w:cstheme="majorBidi"/>
      <w:b/>
      <w:bCs/>
      <w:color w:val="595959" w:themeColor="text1" w:themeTint="A6"/>
    </w:rPr>
  </w:style>
  <w:style w:type="character" w:customStyle="1" w:styleId="80">
    <w:name w:val="标题 8 字符"/>
    <w:basedOn w:val="a0"/>
    <w:link w:val="8"/>
    <w:uiPriority w:val="9"/>
    <w:semiHidden/>
    <w:rsid w:val="007B235E"/>
    <w:rPr>
      <w:rFonts w:cstheme="majorBidi"/>
      <w:color w:val="595959" w:themeColor="text1" w:themeTint="A6"/>
    </w:rPr>
  </w:style>
  <w:style w:type="character" w:customStyle="1" w:styleId="90">
    <w:name w:val="标题 9 字符"/>
    <w:basedOn w:val="a0"/>
    <w:link w:val="9"/>
    <w:uiPriority w:val="9"/>
    <w:semiHidden/>
    <w:rsid w:val="007B235E"/>
    <w:rPr>
      <w:rFonts w:eastAsiaTheme="majorEastAsia" w:cstheme="majorBidi"/>
      <w:color w:val="595959" w:themeColor="text1" w:themeTint="A6"/>
    </w:rPr>
  </w:style>
  <w:style w:type="paragraph" w:styleId="a3">
    <w:name w:val="Title"/>
    <w:basedOn w:val="a"/>
    <w:next w:val="a"/>
    <w:link w:val="a4"/>
    <w:uiPriority w:val="10"/>
    <w:qFormat/>
    <w:rsid w:val="007B2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35E"/>
    <w:pPr>
      <w:spacing w:before="160"/>
      <w:jc w:val="center"/>
    </w:pPr>
    <w:rPr>
      <w:i/>
      <w:iCs/>
      <w:color w:val="404040" w:themeColor="text1" w:themeTint="BF"/>
    </w:rPr>
  </w:style>
  <w:style w:type="character" w:customStyle="1" w:styleId="a8">
    <w:name w:val="引用 字符"/>
    <w:basedOn w:val="a0"/>
    <w:link w:val="a7"/>
    <w:uiPriority w:val="29"/>
    <w:rsid w:val="007B235E"/>
    <w:rPr>
      <w:i/>
      <w:iCs/>
      <w:color w:val="404040" w:themeColor="text1" w:themeTint="BF"/>
    </w:rPr>
  </w:style>
  <w:style w:type="paragraph" w:styleId="a9">
    <w:name w:val="List Paragraph"/>
    <w:basedOn w:val="a"/>
    <w:uiPriority w:val="34"/>
    <w:qFormat/>
    <w:rsid w:val="007B235E"/>
    <w:pPr>
      <w:ind w:left="720"/>
      <w:contextualSpacing/>
    </w:pPr>
  </w:style>
  <w:style w:type="character" w:styleId="aa">
    <w:name w:val="Intense Emphasis"/>
    <w:basedOn w:val="a0"/>
    <w:uiPriority w:val="21"/>
    <w:qFormat/>
    <w:rsid w:val="007B235E"/>
    <w:rPr>
      <w:i/>
      <w:iCs/>
      <w:color w:val="2F5496" w:themeColor="accent1" w:themeShade="BF"/>
    </w:rPr>
  </w:style>
  <w:style w:type="paragraph" w:styleId="ab">
    <w:name w:val="Intense Quote"/>
    <w:basedOn w:val="a"/>
    <w:next w:val="a"/>
    <w:link w:val="ac"/>
    <w:uiPriority w:val="30"/>
    <w:qFormat/>
    <w:rsid w:val="007B2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35E"/>
    <w:rPr>
      <w:i/>
      <w:iCs/>
      <w:color w:val="2F5496" w:themeColor="accent1" w:themeShade="BF"/>
    </w:rPr>
  </w:style>
  <w:style w:type="character" w:styleId="ad">
    <w:name w:val="Intense Reference"/>
    <w:basedOn w:val="a0"/>
    <w:uiPriority w:val="32"/>
    <w:qFormat/>
    <w:rsid w:val="007B2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