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D4B9" w14:textId="77777777" w:rsidR="00EB630D" w:rsidRDefault="00EB630D">
      <w:pPr>
        <w:rPr>
          <w:rFonts w:hint="eastAsia"/>
        </w:rPr>
      </w:pPr>
      <w:r>
        <w:rPr>
          <w:rFonts w:hint="eastAsia"/>
        </w:rPr>
        <w:t>盒子怎么拼：从基础到创意</w:t>
      </w:r>
    </w:p>
    <w:p w14:paraId="212F56B9" w14:textId="77777777" w:rsidR="00EB630D" w:rsidRDefault="00EB630D">
      <w:pPr>
        <w:rPr>
          <w:rFonts w:hint="eastAsia"/>
        </w:rPr>
      </w:pPr>
    </w:p>
    <w:p w14:paraId="24D71E1E" w14:textId="77777777" w:rsidR="00EB630D" w:rsidRDefault="00EB630D">
      <w:pPr>
        <w:rPr>
          <w:rFonts w:hint="eastAsia"/>
        </w:rPr>
      </w:pPr>
      <w:r>
        <w:rPr>
          <w:rFonts w:hint="eastAsia"/>
        </w:rPr>
        <w:t>盒子的拼装看似简单，但其中蕴含着丰富的技巧和创造力。无论是儿童玩具、手工制作还是工业设计，拼装盒子都能带来乐趣与成就感。在这篇文章中，我们将从基础概念出发，逐步深入探讨盒子拼装的方法与技巧，帮助你掌握这项有趣的技能。</w:t>
      </w:r>
    </w:p>
    <w:p w14:paraId="203CF0BE" w14:textId="77777777" w:rsidR="00EB630D" w:rsidRDefault="00EB630D">
      <w:pPr>
        <w:rPr>
          <w:rFonts w:hint="eastAsia"/>
        </w:rPr>
      </w:pPr>
    </w:p>
    <w:p w14:paraId="77C9F0F0" w14:textId="77777777" w:rsidR="00EB630D" w:rsidRDefault="00EB630D">
      <w:pPr>
        <w:rPr>
          <w:rFonts w:hint="eastAsia"/>
        </w:rPr>
      </w:pPr>
    </w:p>
    <w:p w14:paraId="7316870A" w14:textId="77777777" w:rsidR="00EB630D" w:rsidRDefault="00EB630D">
      <w:pPr>
        <w:rPr>
          <w:rFonts w:hint="eastAsia"/>
        </w:rPr>
      </w:pPr>
      <w:r>
        <w:rPr>
          <w:rFonts w:hint="eastAsia"/>
        </w:rPr>
        <w:t>了解盒子的基本结构</w:t>
      </w:r>
    </w:p>
    <w:p w14:paraId="4C55B4B2" w14:textId="77777777" w:rsidR="00EB630D" w:rsidRDefault="00EB630D">
      <w:pPr>
        <w:rPr>
          <w:rFonts w:hint="eastAsia"/>
        </w:rPr>
      </w:pPr>
    </w:p>
    <w:p w14:paraId="5A6EF3A4" w14:textId="77777777" w:rsidR="00EB630D" w:rsidRDefault="00EB630D">
      <w:pPr>
        <w:rPr>
          <w:rFonts w:hint="eastAsia"/>
        </w:rPr>
      </w:pPr>
      <w:r>
        <w:rPr>
          <w:rFonts w:hint="eastAsia"/>
        </w:rPr>
        <w:t>在开始拼装之前，首先需要了解盒子的基本结构。一个标准的盒子通常由六个面组成：顶面、底面、前面、后面以及两个侧面。这些部分通过特定的方式连接在一起，形成一个完整的立体空间。常见的盒子类型包括方形盒、长方体盒以及一些特殊形状的盒子。每种类型的盒子都有其独特的拼装方式，因此在动手之前，建议先熟悉图纸或说明书中的标注。</w:t>
      </w:r>
    </w:p>
    <w:p w14:paraId="3F1C2AE3" w14:textId="77777777" w:rsidR="00EB630D" w:rsidRDefault="00EB630D">
      <w:pPr>
        <w:rPr>
          <w:rFonts w:hint="eastAsia"/>
        </w:rPr>
      </w:pPr>
    </w:p>
    <w:p w14:paraId="1C43B841" w14:textId="77777777" w:rsidR="00EB630D" w:rsidRDefault="00EB630D">
      <w:pPr>
        <w:rPr>
          <w:rFonts w:hint="eastAsia"/>
        </w:rPr>
      </w:pPr>
    </w:p>
    <w:p w14:paraId="41ACEA3F" w14:textId="77777777" w:rsidR="00EB630D" w:rsidRDefault="00EB630D">
      <w:pPr>
        <w:rPr>
          <w:rFonts w:hint="eastAsia"/>
        </w:rPr>
      </w:pPr>
      <w:r>
        <w:rPr>
          <w:rFonts w:hint="eastAsia"/>
        </w:rPr>
        <w:t>选择合适的材料和工具</w:t>
      </w:r>
    </w:p>
    <w:p w14:paraId="13303150" w14:textId="77777777" w:rsidR="00EB630D" w:rsidRDefault="00EB630D">
      <w:pPr>
        <w:rPr>
          <w:rFonts w:hint="eastAsia"/>
        </w:rPr>
      </w:pPr>
    </w:p>
    <w:p w14:paraId="5000B708" w14:textId="77777777" w:rsidR="00EB630D" w:rsidRDefault="00EB630D">
      <w:pPr>
        <w:rPr>
          <w:rFonts w:hint="eastAsia"/>
        </w:rPr>
      </w:pPr>
      <w:r>
        <w:rPr>
          <w:rFonts w:hint="eastAsia"/>
        </w:rPr>
        <w:t>拼装盒子时，材料的选择至关重要。纸板、木板、塑料甚至金属都可以用来制作盒子，不同的材质会带来不同的效果。例如，纸板适合初学者尝试简单的手工项目，而金属材料则更适合有经验的手工艺人完成复杂的工程。还需要准备一些基本工具，如剪刀、美工刀、胶水、尺子等。对于更复杂的拼装任务，可能还需要使用热熔胶枪、螺丝刀或其他专业设备。</w:t>
      </w:r>
    </w:p>
    <w:p w14:paraId="649708FD" w14:textId="77777777" w:rsidR="00EB630D" w:rsidRDefault="00EB630D">
      <w:pPr>
        <w:rPr>
          <w:rFonts w:hint="eastAsia"/>
        </w:rPr>
      </w:pPr>
    </w:p>
    <w:p w14:paraId="7D3CC60D" w14:textId="77777777" w:rsidR="00EB630D" w:rsidRDefault="00EB630D">
      <w:pPr>
        <w:rPr>
          <w:rFonts w:hint="eastAsia"/>
        </w:rPr>
      </w:pPr>
    </w:p>
    <w:p w14:paraId="135BC243" w14:textId="77777777" w:rsidR="00EB630D" w:rsidRDefault="00EB630D">
      <w:pPr>
        <w:rPr>
          <w:rFonts w:hint="eastAsia"/>
        </w:rPr>
      </w:pPr>
      <w:r>
        <w:rPr>
          <w:rFonts w:hint="eastAsia"/>
        </w:rPr>
        <w:t>掌握拼装技巧</w:t>
      </w:r>
    </w:p>
    <w:p w14:paraId="04881EA8" w14:textId="77777777" w:rsidR="00EB630D" w:rsidRDefault="00EB630D">
      <w:pPr>
        <w:rPr>
          <w:rFonts w:hint="eastAsia"/>
        </w:rPr>
      </w:pPr>
    </w:p>
    <w:p w14:paraId="2E7EC38C" w14:textId="77777777" w:rsidR="00EB630D" w:rsidRDefault="00EB630D">
      <w:pPr>
        <w:rPr>
          <w:rFonts w:hint="eastAsia"/>
        </w:rPr>
      </w:pPr>
      <w:r>
        <w:rPr>
          <w:rFonts w:hint="eastAsia"/>
        </w:rPr>
        <w:t>拼装盒子的关键在于细节处理。第一步是按照图纸裁剪出所有需要的部件，确保每个部分的尺寸精确无误。接下来，可以使用胶水或双面胶将各部分粘合在一起，同时注意保持边缘对齐，以保证最终成品的美观度。如果盒子需要可开合的设计，则需额外考虑铰链或磁扣的安装位置。对于某些高级拼装项目，还可以尝试加入滑轨、锁扣等功能性组件，增加实用性和趣味性。</w:t>
      </w:r>
    </w:p>
    <w:p w14:paraId="0B8B1BB3" w14:textId="77777777" w:rsidR="00EB630D" w:rsidRDefault="00EB630D">
      <w:pPr>
        <w:rPr>
          <w:rFonts w:hint="eastAsia"/>
        </w:rPr>
      </w:pPr>
    </w:p>
    <w:p w14:paraId="4169C64C" w14:textId="77777777" w:rsidR="00EB630D" w:rsidRDefault="00EB630D">
      <w:pPr>
        <w:rPr>
          <w:rFonts w:hint="eastAsia"/>
        </w:rPr>
      </w:pPr>
    </w:p>
    <w:p w14:paraId="3B68131A" w14:textId="77777777" w:rsidR="00EB630D" w:rsidRDefault="00EB630D">
      <w:pPr>
        <w:rPr>
          <w:rFonts w:hint="eastAsia"/>
        </w:rPr>
      </w:pPr>
      <w:r>
        <w:rPr>
          <w:rFonts w:hint="eastAsia"/>
        </w:rPr>
        <w:t>发挥创意，打造个性化盒子</w:t>
      </w:r>
    </w:p>
    <w:p w14:paraId="13E35497" w14:textId="77777777" w:rsidR="00EB630D" w:rsidRDefault="00EB630D">
      <w:pPr>
        <w:rPr>
          <w:rFonts w:hint="eastAsia"/>
        </w:rPr>
      </w:pPr>
    </w:p>
    <w:p w14:paraId="5187D4C0" w14:textId="77777777" w:rsidR="00EB630D" w:rsidRDefault="00EB630D">
      <w:pPr>
        <w:rPr>
          <w:rFonts w:hint="eastAsia"/>
        </w:rPr>
      </w:pPr>
      <w:r>
        <w:rPr>
          <w:rFonts w:hint="eastAsia"/>
        </w:rPr>
        <w:t>除了遵循传统的拼装方法外，还可以大胆发挥创意，设计属于自己的独特盒子。比如，可以在盒子表面绘制图案或贴上装饰物，使其成为一件艺术品；或者利用废弃材料重新组合，赋予旧物新的生命。结合现代技术，如3D打印或激光切割，能够制作出更加复杂精美的盒子造型，满足个性化需求。</w:t>
      </w:r>
    </w:p>
    <w:p w14:paraId="1D731020" w14:textId="77777777" w:rsidR="00EB630D" w:rsidRDefault="00EB630D">
      <w:pPr>
        <w:rPr>
          <w:rFonts w:hint="eastAsia"/>
        </w:rPr>
      </w:pPr>
    </w:p>
    <w:p w14:paraId="0E1C6B36" w14:textId="77777777" w:rsidR="00EB630D" w:rsidRDefault="00EB630D">
      <w:pPr>
        <w:rPr>
          <w:rFonts w:hint="eastAsia"/>
        </w:rPr>
      </w:pPr>
    </w:p>
    <w:p w14:paraId="6DDDF791" w14:textId="77777777" w:rsidR="00EB630D" w:rsidRDefault="00EB630D">
      <w:pPr>
        <w:rPr>
          <w:rFonts w:hint="eastAsia"/>
        </w:rPr>
      </w:pPr>
      <w:r>
        <w:rPr>
          <w:rFonts w:hint="eastAsia"/>
        </w:rPr>
        <w:t>最后的总结：享受拼装的乐趣</w:t>
      </w:r>
    </w:p>
    <w:p w14:paraId="08499EAA" w14:textId="77777777" w:rsidR="00EB630D" w:rsidRDefault="00EB630D">
      <w:pPr>
        <w:rPr>
          <w:rFonts w:hint="eastAsia"/>
        </w:rPr>
      </w:pPr>
    </w:p>
    <w:p w14:paraId="5FADBB1F" w14:textId="77777777" w:rsidR="00EB630D" w:rsidRDefault="00EB630D">
      <w:pPr>
        <w:rPr>
          <w:rFonts w:hint="eastAsia"/>
        </w:rPr>
      </w:pPr>
      <w:r>
        <w:rPr>
          <w:rFonts w:hint="eastAsia"/>
        </w:rPr>
        <w:t>无论你是初次尝试还是已经是一位资深手工艺爱好者，拼装盒子都是一项值得投入时间与精力的活动。它不仅能锻炼动手能力，还能激发想象力和创造力。希望本文的内容能为你提供启发，在未来的拼装旅程中，不断探索新的可能性，创造出更多令人惊叹的作品！</w:t>
      </w:r>
    </w:p>
    <w:p w14:paraId="75A7B478" w14:textId="77777777" w:rsidR="00EB630D" w:rsidRDefault="00EB630D">
      <w:pPr>
        <w:rPr>
          <w:rFonts w:hint="eastAsia"/>
        </w:rPr>
      </w:pPr>
    </w:p>
    <w:p w14:paraId="0AE2EB00" w14:textId="77777777" w:rsidR="00EB630D" w:rsidRDefault="00EB6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F4F91" w14:textId="3DC35D66" w:rsidR="009E2C85" w:rsidRDefault="009E2C85"/>
    <w:sectPr w:rsidR="009E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85"/>
    <w:rsid w:val="009E2C85"/>
    <w:rsid w:val="00B33637"/>
    <w:rsid w:val="00E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A81B2-4EA7-4573-A371-477E41D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