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BA461" w14:textId="77777777" w:rsidR="00040594" w:rsidRDefault="00040594">
      <w:pPr>
        <w:rPr>
          <w:rFonts w:hint="eastAsia"/>
        </w:rPr>
      </w:pPr>
    </w:p>
    <w:p w14:paraId="750B9D94" w14:textId="77777777" w:rsidR="00040594" w:rsidRDefault="00040594">
      <w:pPr>
        <w:rPr>
          <w:rFonts w:hint="eastAsia"/>
        </w:rPr>
      </w:pPr>
      <w:r>
        <w:rPr>
          <w:rFonts w:hint="eastAsia"/>
        </w:rPr>
        <w:t>狂风的拼音正确拼写</w:t>
      </w:r>
    </w:p>
    <w:p w14:paraId="4C0D757F" w14:textId="77777777" w:rsidR="00040594" w:rsidRDefault="00040594">
      <w:pPr>
        <w:rPr>
          <w:rFonts w:hint="eastAsia"/>
        </w:rPr>
      </w:pPr>
      <w:r>
        <w:rPr>
          <w:rFonts w:hint="eastAsia"/>
        </w:rPr>
        <w:t>在汉语的学习过程中，了解并准确掌握每一个汉字的拼音是非常重要的。其中，“狂风”这个词组的拼音正确拼写为“kuáng fēng”。对于许多初学者来说，理解每个字的声母、韵母以及声调是学习汉语拼音的基础。在这篇文章中，我们将详细探讨“狂风”的拼音构成及其相关的语言学知识。</w:t>
      </w:r>
    </w:p>
    <w:p w14:paraId="24AB6523" w14:textId="77777777" w:rsidR="00040594" w:rsidRDefault="00040594">
      <w:pPr>
        <w:rPr>
          <w:rFonts w:hint="eastAsia"/>
        </w:rPr>
      </w:pPr>
    </w:p>
    <w:p w14:paraId="4D209883" w14:textId="77777777" w:rsidR="00040594" w:rsidRDefault="00040594">
      <w:pPr>
        <w:rPr>
          <w:rFonts w:hint="eastAsia"/>
        </w:rPr>
      </w:pPr>
    </w:p>
    <w:p w14:paraId="4DCD8236" w14:textId="77777777" w:rsidR="00040594" w:rsidRDefault="00040594">
      <w:pPr>
        <w:rPr>
          <w:rFonts w:hint="eastAsia"/>
        </w:rPr>
      </w:pPr>
      <w:r>
        <w:rPr>
          <w:rFonts w:hint="eastAsia"/>
        </w:rPr>
        <w:t>深入了解“狂”的拼音结构</w:t>
      </w:r>
    </w:p>
    <w:p w14:paraId="295D21A6" w14:textId="77777777" w:rsidR="00040594" w:rsidRDefault="00040594">
      <w:pPr>
        <w:rPr>
          <w:rFonts w:hint="eastAsia"/>
        </w:rPr>
      </w:pPr>
      <w:r>
        <w:rPr>
          <w:rFonts w:hint="eastAsia"/>
        </w:rPr>
        <w:t>“狂”字的拼音是“kuáng”，由声母“k”、韵母“uáng”以及阳平声调（第二声）组成。在汉语拼音系统中，“uáng”是一个复杂的韵母，它实际上是由元音“u”和复合韵尾“ang”组成的。这表明了汉语拼音体系的复杂性和丰富性，同时也体现了汉语语音的独特魅力。学习者需要通过不断的练习来熟悉这种组合方式，并能够准确地发音。</w:t>
      </w:r>
    </w:p>
    <w:p w14:paraId="6C20F523" w14:textId="77777777" w:rsidR="00040594" w:rsidRDefault="00040594">
      <w:pPr>
        <w:rPr>
          <w:rFonts w:hint="eastAsia"/>
        </w:rPr>
      </w:pPr>
    </w:p>
    <w:p w14:paraId="2902CBEF" w14:textId="77777777" w:rsidR="00040594" w:rsidRDefault="00040594">
      <w:pPr>
        <w:rPr>
          <w:rFonts w:hint="eastAsia"/>
        </w:rPr>
      </w:pPr>
    </w:p>
    <w:p w14:paraId="6ACD6B33" w14:textId="77777777" w:rsidR="00040594" w:rsidRDefault="00040594">
      <w:pPr>
        <w:rPr>
          <w:rFonts w:hint="eastAsia"/>
        </w:rPr>
      </w:pPr>
      <w:r>
        <w:rPr>
          <w:rFonts w:hint="eastAsia"/>
        </w:rPr>
        <w:t>解析“风”的拼音构造</w:t>
      </w:r>
    </w:p>
    <w:p w14:paraId="55D621E4" w14:textId="77777777" w:rsidR="00040594" w:rsidRDefault="00040594">
      <w:pPr>
        <w:rPr>
          <w:rFonts w:hint="eastAsia"/>
        </w:rPr>
      </w:pPr>
      <w:r>
        <w:rPr>
          <w:rFonts w:hint="eastAsia"/>
        </w:rPr>
        <w:t>接着，“风”字的拼音为“fēng”，包括声母“f”、韵母“ēng”以及阴平声调（第一声）。与“狂”相比，“风”的拼音结构相对简单一些，但同样需要注意其声调的变化。正确的声调使用不仅影响到词语的意义表达，也是汉语口语流利度的重要标志之一。因此，在学习汉语时，特别注意每个字词的声调变化是非常必要的。</w:t>
      </w:r>
    </w:p>
    <w:p w14:paraId="14633FDA" w14:textId="77777777" w:rsidR="00040594" w:rsidRDefault="00040594">
      <w:pPr>
        <w:rPr>
          <w:rFonts w:hint="eastAsia"/>
        </w:rPr>
      </w:pPr>
    </w:p>
    <w:p w14:paraId="7EFC958A" w14:textId="77777777" w:rsidR="00040594" w:rsidRDefault="00040594">
      <w:pPr>
        <w:rPr>
          <w:rFonts w:hint="eastAsia"/>
        </w:rPr>
      </w:pPr>
    </w:p>
    <w:p w14:paraId="5144F380" w14:textId="77777777" w:rsidR="00040594" w:rsidRDefault="00040594">
      <w:pPr>
        <w:rPr>
          <w:rFonts w:hint="eastAsia"/>
        </w:rPr>
      </w:pPr>
      <w:r>
        <w:rPr>
          <w:rFonts w:hint="eastAsia"/>
        </w:rPr>
        <w:t>如何正确读出“狂风”</w:t>
      </w:r>
    </w:p>
    <w:p w14:paraId="517891FC" w14:textId="77777777" w:rsidR="00040594" w:rsidRDefault="00040594">
      <w:pPr>
        <w:rPr>
          <w:rFonts w:hint="eastAsia"/>
        </w:rPr>
      </w:pPr>
      <w:r>
        <w:rPr>
          <w:rFonts w:hint="eastAsia"/>
        </w:rPr>
        <w:t>将两个字连在一起读作“kuáng fēng”时，需特别留意声调的变化以及语速的控制。快速或不准确的声调转换可能会导致意义混淆或是听起来不够自然。实践证明，模仿母语者的发音习惯和节奏感是提高发音准确性的好方法。可以通过观看视频教程、听录音材料等方式来不断改进自己的发音技巧。</w:t>
      </w:r>
    </w:p>
    <w:p w14:paraId="29D40604" w14:textId="77777777" w:rsidR="00040594" w:rsidRDefault="00040594">
      <w:pPr>
        <w:rPr>
          <w:rFonts w:hint="eastAsia"/>
        </w:rPr>
      </w:pPr>
    </w:p>
    <w:p w14:paraId="47D6CD36" w14:textId="77777777" w:rsidR="00040594" w:rsidRDefault="00040594">
      <w:pPr>
        <w:rPr>
          <w:rFonts w:hint="eastAsia"/>
        </w:rPr>
      </w:pPr>
    </w:p>
    <w:p w14:paraId="7DDBD809" w14:textId="77777777" w:rsidR="00040594" w:rsidRDefault="00040594">
      <w:pPr>
        <w:rPr>
          <w:rFonts w:hint="eastAsia"/>
        </w:rPr>
      </w:pPr>
      <w:r>
        <w:rPr>
          <w:rFonts w:hint="eastAsia"/>
        </w:rPr>
        <w:t>最后的总结</w:t>
      </w:r>
    </w:p>
    <w:p w14:paraId="753916F8" w14:textId="77777777" w:rsidR="00040594" w:rsidRDefault="00040594">
      <w:pPr>
        <w:rPr>
          <w:rFonts w:hint="eastAsia"/>
        </w:rPr>
      </w:pPr>
      <w:r>
        <w:rPr>
          <w:rFonts w:hint="eastAsia"/>
        </w:rPr>
        <w:t>“狂风”的拼音正确拼写为“kuáng fēng”。通过对这两个字的拼音结构进行分析，我们不仅能更好地理解汉语拼音规则，还能提升我们的汉语听说能力。汉语作为世界上最古老的语言之一，其丰富的语音系统为学习者提供了广阔的学习空间。希望每位汉语学习者都能在探索汉语奥秘的过程中找到乐趣，不断提高自己的语言水平。</w:t>
      </w:r>
    </w:p>
    <w:p w14:paraId="04E33CB6" w14:textId="77777777" w:rsidR="00040594" w:rsidRDefault="00040594">
      <w:pPr>
        <w:rPr>
          <w:rFonts w:hint="eastAsia"/>
        </w:rPr>
      </w:pPr>
    </w:p>
    <w:p w14:paraId="45DC43D0" w14:textId="77777777" w:rsidR="00040594" w:rsidRDefault="00040594">
      <w:pPr>
        <w:rPr>
          <w:rFonts w:hint="eastAsia"/>
        </w:rPr>
      </w:pPr>
    </w:p>
    <w:p w14:paraId="76E69119" w14:textId="77777777" w:rsidR="00040594" w:rsidRDefault="000405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19D4C4" w14:textId="2E225A15" w:rsidR="002B7E5F" w:rsidRDefault="002B7E5F"/>
    <w:sectPr w:rsidR="002B7E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E5F"/>
    <w:rsid w:val="00040594"/>
    <w:rsid w:val="002B7E5F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029114-0340-4AC5-96D5-47FB8A805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7E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7E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7E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7E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7E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7E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7E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7E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7E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7E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7E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7E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7E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7E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7E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7E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7E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7E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7E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7E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7E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7E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7E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7E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7E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7E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7E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7E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7E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2025-03-19T07:32:00Z</dcterms:created>
  <dcterms:modified xsi:type="dcterms:W3CDTF">2025-03-19T07:32:00Z</dcterms:modified>
</cp:coreProperties>
</file>