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88D5" w14:textId="77777777" w:rsidR="0073415C" w:rsidRDefault="0073415C">
      <w:pPr>
        <w:rPr>
          <w:rFonts w:hint="eastAsia"/>
        </w:rPr>
      </w:pPr>
    </w:p>
    <w:p w14:paraId="43C0C5E8" w14:textId="77777777" w:rsidR="0073415C" w:rsidRDefault="0073415C">
      <w:pPr>
        <w:rPr>
          <w:rFonts w:hint="eastAsia"/>
        </w:rPr>
      </w:pPr>
      <w:r>
        <w:rPr>
          <w:rFonts w:hint="eastAsia"/>
        </w:rPr>
        <w:t>狂的拼音和组词语</w:t>
      </w:r>
    </w:p>
    <w:p w14:paraId="0BA069CF" w14:textId="77777777" w:rsidR="0073415C" w:rsidRDefault="0073415C">
      <w:pPr>
        <w:rPr>
          <w:rFonts w:hint="eastAsia"/>
        </w:rPr>
      </w:pPr>
      <w:r>
        <w:rPr>
          <w:rFonts w:hint="eastAsia"/>
        </w:rPr>
        <w:t>在汉语的学习过程中，了解汉字的拼音及其多种组合方式是基础且重要的环节。今天，我们就来探讨一下“狂”这个充满活力与情感的汉字。</w:t>
      </w:r>
    </w:p>
    <w:p w14:paraId="5C20AF68" w14:textId="77777777" w:rsidR="0073415C" w:rsidRDefault="0073415C">
      <w:pPr>
        <w:rPr>
          <w:rFonts w:hint="eastAsia"/>
        </w:rPr>
      </w:pPr>
    </w:p>
    <w:p w14:paraId="37EB9B9C" w14:textId="77777777" w:rsidR="0073415C" w:rsidRDefault="0073415C">
      <w:pPr>
        <w:rPr>
          <w:rFonts w:hint="eastAsia"/>
        </w:rPr>
      </w:pPr>
    </w:p>
    <w:p w14:paraId="57AA28BE" w14:textId="77777777" w:rsidR="0073415C" w:rsidRDefault="0073415C">
      <w:pPr>
        <w:rPr>
          <w:rFonts w:hint="eastAsia"/>
        </w:rPr>
      </w:pPr>
      <w:r>
        <w:rPr>
          <w:rFonts w:hint="eastAsia"/>
        </w:rPr>
        <w:t>拼音介绍</w:t>
      </w:r>
    </w:p>
    <w:p w14:paraId="680DDB7D" w14:textId="77777777" w:rsidR="0073415C" w:rsidRDefault="0073415C">
      <w:pPr>
        <w:rPr>
          <w:rFonts w:hint="eastAsia"/>
        </w:rPr>
      </w:pPr>
      <w:r>
        <w:rPr>
          <w:rFonts w:hint="eastAsia"/>
        </w:rPr>
        <w:t>“狂”的拼音为 kuáng。它属于阳平声调，即第二声，在发音时需要从一个较低的音高开始，逐渐升至较高的音高。这一声调变化赋予了“狂”字独特的韵律美感，同时也让学习者在记忆时更加容易通过声调来区分与其他相似读音的汉字。</w:t>
      </w:r>
    </w:p>
    <w:p w14:paraId="7BC9D40D" w14:textId="77777777" w:rsidR="0073415C" w:rsidRDefault="0073415C">
      <w:pPr>
        <w:rPr>
          <w:rFonts w:hint="eastAsia"/>
        </w:rPr>
      </w:pPr>
    </w:p>
    <w:p w14:paraId="06CAB0BF" w14:textId="77777777" w:rsidR="0073415C" w:rsidRDefault="0073415C">
      <w:pPr>
        <w:rPr>
          <w:rFonts w:hint="eastAsia"/>
        </w:rPr>
      </w:pPr>
    </w:p>
    <w:p w14:paraId="621824FC" w14:textId="77777777" w:rsidR="0073415C" w:rsidRDefault="0073415C">
      <w:pPr>
        <w:rPr>
          <w:rFonts w:hint="eastAsia"/>
        </w:rPr>
      </w:pPr>
      <w:r>
        <w:rPr>
          <w:rFonts w:hint="eastAsia"/>
        </w:rPr>
        <w:t>基本含义</w:t>
      </w:r>
    </w:p>
    <w:p w14:paraId="491CFC01" w14:textId="77777777" w:rsidR="0073415C" w:rsidRDefault="0073415C">
      <w:pPr>
        <w:rPr>
          <w:rFonts w:hint="eastAsia"/>
        </w:rPr>
      </w:pPr>
      <w:r>
        <w:rPr>
          <w:rFonts w:hint="eastAsia"/>
        </w:rPr>
        <w:t>“狂”作为一个形容词，通常用来描述一种强烈的情绪状态或行为表现，如极度兴奋、失控或是超出常规的行为。例如，“疯狂”一词就很好地体现了这种意义，指的是人们在某种情境下表现出的高度激动或者失去理智的状态。“狂”也可以指对某事物有着特别强烈的爱好或追求，比如“球迷狂热”，这里表达的是球迷们对于足球运动的热爱达到了极点。</w:t>
      </w:r>
    </w:p>
    <w:p w14:paraId="2E003F8C" w14:textId="77777777" w:rsidR="0073415C" w:rsidRDefault="0073415C">
      <w:pPr>
        <w:rPr>
          <w:rFonts w:hint="eastAsia"/>
        </w:rPr>
      </w:pPr>
    </w:p>
    <w:p w14:paraId="4867ADAB" w14:textId="77777777" w:rsidR="0073415C" w:rsidRDefault="0073415C">
      <w:pPr>
        <w:rPr>
          <w:rFonts w:hint="eastAsia"/>
        </w:rPr>
      </w:pPr>
    </w:p>
    <w:p w14:paraId="22E5D433" w14:textId="77777777" w:rsidR="0073415C" w:rsidRDefault="0073415C">
      <w:pPr>
        <w:rPr>
          <w:rFonts w:hint="eastAsia"/>
        </w:rPr>
      </w:pPr>
      <w:r>
        <w:rPr>
          <w:rFonts w:hint="eastAsia"/>
        </w:rPr>
        <w:t>组词示例</w:t>
      </w:r>
    </w:p>
    <w:p w14:paraId="60A6580B" w14:textId="77777777" w:rsidR="0073415C" w:rsidRDefault="0073415C">
      <w:pPr>
        <w:rPr>
          <w:rFonts w:hint="eastAsia"/>
        </w:rPr>
      </w:pPr>
      <w:r>
        <w:rPr>
          <w:rFonts w:hint="eastAsia"/>
        </w:rPr>
        <w:t>除了直接使用“狂”作为独立词汇外，还可以将其与其他汉字组合形成新的词汇，丰富我们的语言表达。例如，“狂风”描绘的是风势猛烈的场景；“狂喜”则表达了因极度高兴而难以抑制的心情；“狂人”有时被用来指称那些行事风格独特、不拘小节的人士，但此用法需谨慎，以免造成误解。这些词汇不仅拓展了“狂”字的应用范围，也让我们能够更精确地描述周围的世界。</w:t>
      </w:r>
    </w:p>
    <w:p w14:paraId="725961D5" w14:textId="77777777" w:rsidR="0073415C" w:rsidRDefault="0073415C">
      <w:pPr>
        <w:rPr>
          <w:rFonts w:hint="eastAsia"/>
        </w:rPr>
      </w:pPr>
    </w:p>
    <w:p w14:paraId="44CDFFBE" w14:textId="77777777" w:rsidR="0073415C" w:rsidRDefault="0073415C">
      <w:pPr>
        <w:rPr>
          <w:rFonts w:hint="eastAsia"/>
        </w:rPr>
      </w:pPr>
    </w:p>
    <w:p w14:paraId="75B0A439" w14:textId="77777777" w:rsidR="0073415C" w:rsidRDefault="0073415C">
      <w:pPr>
        <w:rPr>
          <w:rFonts w:hint="eastAsia"/>
        </w:rPr>
      </w:pPr>
      <w:r>
        <w:rPr>
          <w:rFonts w:hint="eastAsia"/>
        </w:rPr>
        <w:t>文化内涵</w:t>
      </w:r>
    </w:p>
    <w:p w14:paraId="513B02B4" w14:textId="77777777" w:rsidR="0073415C" w:rsidRDefault="0073415C">
      <w:pPr>
        <w:rPr>
          <w:rFonts w:hint="eastAsia"/>
        </w:rPr>
      </w:pPr>
      <w:r>
        <w:rPr>
          <w:rFonts w:hint="eastAsia"/>
        </w:rPr>
        <w:t>在中国文化中，“狂”字还承载着深厚的文化意涵。古代文人墨客常用“狂”来寄托自己超脱世俗、追求自由的理想情怀。像李白就有“仰天大笑出门去，我辈岂是蓬蒿人”的豪迈诗句，其中透露出的豁达不羁正是“狂”的精神体现。因此，“狂”不仅仅是一个简单的汉字，它更是中华文化中一份珍贵的精神财富。</w:t>
      </w:r>
    </w:p>
    <w:p w14:paraId="3976ED8B" w14:textId="77777777" w:rsidR="0073415C" w:rsidRDefault="0073415C">
      <w:pPr>
        <w:rPr>
          <w:rFonts w:hint="eastAsia"/>
        </w:rPr>
      </w:pPr>
    </w:p>
    <w:p w14:paraId="33FBE5FE" w14:textId="77777777" w:rsidR="0073415C" w:rsidRDefault="0073415C">
      <w:pPr>
        <w:rPr>
          <w:rFonts w:hint="eastAsia"/>
        </w:rPr>
      </w:pPr>
    </w:p>
    <w:p w14:paraId="2F5A96C0" w14:textId="77777777" w:rsidR="0073415C" w:rsidRDefault="0073415C">
      <w:pPr>
        <w:rPr>
          <w:rFonts w:hint="eastAsia"/>
        </w:rPr>
      </w:pPr>
      <w:r>
        <w:rPr>
          <w:rFonts w:hint="eastAsia"/>
        </w:rPr>
        <w:t>最后的总结</w:t>
      </w:r>
    </w:p>
    <w:p w14:paraId="1B861863" w14:textId="77777777" w:rsidR="0073415C" w:rsidRDefault="0073415C">
      <w:pPr>
        <w:rPr>
          <w:rFonts w:hint="eastAsia"/>
        </w:rPr>
      </w:pPr>
      <w:r>
        <w:rPr>
          <w:rFonts w:hint="eastAsia"/>
        </w:rPr>
        <w:t>通过对“狂”字的拼音学习以及对其各种组合形式的探索，我们不仅能加深对该汉字的理解，还能感受到汉字背后蕴含的丰富多彩的文化内涵。无论是在日常交流还是文学创作中，“狂”都能以其独特的魅力为我们带来无限可能。</w:t>
      </w:r>
    </w:p>
    <w:p w14:paraId="10F38104" w14:textId="77777777" w:rsidR="0073415C" w:rsidRDefault="0073415C">
      <w:pPr>
        <w:rPr>
          <w:rFonts w:hint="eastAsia"/>
        </w:rPr>
      </w:pPr>
    </w:p>
    <w:p w14:paraId="3D896ED3" w14:textId="77777777" w:rsidR="0073415C" w:rsidRDefault="0073415C">
      <w:pPr>
        <w:rPr>
          <w:rFonts w:hint="eastAsia"/>
        </w:rPr>
      </w:pPr>
    </w:p>
    <w:p w14:paraId="6D4E8847" w14:textId="77777777" w:rsidR="0073415C" w:rsidRDefault="0073415C">
      <w:pPr>
        <w:rPr>
          <w:rFonts w:hint="eastAsia"/>
        </w:rPr>
      </w:pPr>
      <w:r>
        <w:rPr>
          <w:rFonts w:hint="eastAsia"/>
        </w:rPr>
        <w:t>本文是由每日作文网(2345lzwz.com)为大家创作</w:t>
      </w:r>
    </w:p>
    <w:p w14:paraId="32A15CDA" w14:textId="5C6D6F2A" w:rsidR="003372DF" w:rsidRDefault="003372DF"/>
    <w:sectPr w:rsidR="00337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DF"/>
    <w:rsid w:val="003372DF"/>
    <w:rsid w:val="007341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A53D0-3338-4C7E-9879-89E1E84E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2DF"/>
    <w:rPr>
      <w:rFonts w:cstheme="majorBidi"/>
      <w:color w:val="2F5496" w:themeColor="accent1" w:themeShade="BF"/>
      <w:sz w:val="28"/>
      <w:szCs w:val="28"/>
    </w:rPr>
  </w:style>
  <w:style w:type="character" w:customStyle="1" w:styleId="50">
    <w:name w:val="标题 5 字符"/>
    <w:basedOn w:val="a0"/>
    <w:link w:val="5"/>
    <w:uiPriority w:val="9"/>
    <w:semiHidden/>
    <w:rsid w:val="003372DF"/>
    <w:rPr>
      <w:rFonts w:cstheme="majorBidi"/>
      <w:color w:val="2F5496" w:themeColor="accent1" w:themeShade="BF"/>
      <w:sz w:val="24"/>
    </w:rPr>
  </w:style>
  <w:style w:type="character" w:customStyle="1" w:styleId="60">
    <w:name w:val="标题 6 字符"/>
    <w:basedOn w:val="a0"/>
    <w:link w:val="6"/>
    <w:uiPriority w:val="9"/>
    <w:semiHidden/>
    <w:rsid w:val="003372DF"/>
    <w:rPr>
      <w:rFonts w:cstheme="majorBidi"/>
      <w:b/>
      <w:bCs/>
      <w:color w:val="2F5496" w:themeColor="accent1" w:themeShade="BF"/>
    </w:rPr>
  </w:style>
  <w:style w:type="character" w:customStyle="1" w:styleId="70">
    <w:name w:val="标题 7 字符"/>
    <w:basedOn w:val="a0"/>
    <w:link w:val="7"/>
    <w:uiPriority w:val="9"/>
    <w:semiHidden/>
    <w:rsid w:val="003372DF"/>
    <w:rPr>
      <w:rFonts w:cstheme="majorBidi"/>
      <w:b/>
      <w:bCs/>
      <w:color w:val="595959" w:themeColor="text1" w:themeTint="A6"/>
    </w:rPr>
  </w:style>
  <w:style w:type="character" w:customStyle="1" w:styleId="80">
    <w:name w:val="标题 8 字符"/>
    <w:basedOn w:val="a0"/>
    <w:link w:val="8"/>
    <w:uiPriority w:val="9"/>
    <w:semiHidden/>
    <w:rsid w:val="003372DF"/>
    <w:rPr>
      <w:rFonts w:cstheme="majorBidi"/>
      <w:color w:val="595959" w:themeColor="text1" w:themeTint="A6"/>
    </w:rPr>
  </w:style>
  <w:style w:type="character" w:customStyle="1" w:styleId="90">
    <w:name w:val="标题 9 字符"/>
    <w:basedOn w:val="a0"/>
    <w:link w:val="9"/>
    <w:uiPriority w:val="9"/>
    <w:semiHidden/>
    <w:rsid w:val="003372DF"/>
    <w:rPr>
      <w:rFonts w:eastAsiaTheme="majorEastAsia" w:cstheme="majorBidi"/>
      <w:color w:val="595959" w:themeColor="text1" w:themeTint="A6"/>
    </w:rPr>
  </w:style>
  <w:style w:type="paragraph" w:styleId="a3">
    <w:name w:val="Title"/>
    <w:basedOn w:val="a"/>
    <w:next w:val="a"/>
    <w:link w:val="a4"/>
    <w:uiPriority w:val="10"/>
    <w:qFormat/>
    <w:rsid w:val="00337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2DF"/>
    <w:pPr>
      <w:spacing w:before="160"/>
      <w:jc w:val="center"/>
    </w:pPr>
    <w:rPr>
      <w:i/>
      <w:iCs/>
      <w:color w:val="404040" w:themeColor="text1" w:themeTint="BF"/>
    </w:rPr>
  </w:style>
  <w:style w:type="character" w:customStyle="1" w:styleId="a8">
    <w:name w:val="引用 字符"/>
    <w:basedOn w:val="a0"/>
    <w:link w:val="a7"/>
    <w:uiPriority w:val="29"/>
    <w:rsid w:val="003372DF"/>
    <w:rPr>
      <w:i/>
      <w:iCs/>
      <w:color w:val="404040" w:themeColor="text1" w:themeTint="BF"/>
    </w:rPr>
  </w:style>
  <w:style w:type="paragraph" w:styleId="a9">
    <w:name w:val="List Paragraph"/>
    <w:basedOn w:val="a"/>
    <w:uiPriority w:val="34"/>
    <w:qFormat/>
    <w:rsid w:val="003372DF"/>
    <w:pPr>
      <w:ind w:left="720"/>
      <w:contextualSpacing/>
    </w:pPr>
  </w:style>
  <w:style w:type="character" w:styleId="aa">
    <w:name w:val="Intense Emphasis"/>
    <w:basedOn w:val="a0"/>
    <w:uiPriority w:val="21"/>
    <w:qFormat/>
    <w:rsid w:val="003372DF"/>
    <w:rPr>
      <w:i/>
      <w:iCs/>
      <w:color w:val="2F5496" w:themeColor="accent1" w:themeShade="BF"/>
    </w:rPr>
  </w:style>
  <w:style w:type="paragraph" w:styleId="ab">
    <w:name w:val="Intense Quote"/>
    <w:basedOn w:val="a"/>
    <w:next w:val="a"/>
    <w:link w:val="ac"/>
    <w:uiPriority w:val="30"/>
    <w:qFormat/>
    <w:rsid w:val="00337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2DF"/>
    <w:rPr>
      <w:i/>
      <w:iCs/>
      <w:color w:val="2F5496" w:themeColor="accent1" w:themeShade="BF"/>
    </w:rPr>
  </w:style>
  <w:style w:type="character" w:styleId="ad">
    <w:name w:val="Intense Reference"/>
    <w:basedOn w:val="a0"/>
    <w:uiPriority w:val="32"/>
    <w:qFormat/>
    <w:rsid w:val="00337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