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16FD" w14:textId="77777777" w:rsidR="001843A4" w:rsidRDefault="001843A4">
      <w:pPr>
        <w:rPr>
          <w:rFonts w:hint="eastAsia"/>
        </w:rPr>
      </w:pPr>
    </w:p>
    <w:p w14:paraId="3288A7D7" w14:textId="77777777" w:rsidR="001843A4" w:rsidRDefault="001843A4">
      <w:pPr>
        <w:rPr>
          <w:rFonts w:hint="eastAsia"/>
        </w:rPr>
      </w:pPr>
      <w:r>
        <w:rPr>
          <w:rFonts w:hint="eastAsia"/>
        </w:rPr>
        <w:t>滚铁环的“滚”的拼音：gǔn</w:t>
      </w:r>
    </w:p>
    <w:p w14:paraId="5084D170" w14:textId="77777777" w:rsidR="001843A4" w:rsidRDefault="001843A4">
      <w:pPr>
        <w:rPr>
          <w:rFonts w:hint="eastAsia"/>
        </w:rPr>
      </w:pPr>
      <w:r>
        <w:rPr>
          <w:rFonts w:hint="eastAsia"/>
        </w:rPr>
        <w:t>在中国的传统玩具和游戏中，滚铁环是一项深受儿童喜爱且具有浓厚民俗特色的活动。它不仅是一种简单的游戏，更承载着几代人的童年记忆。滚铁环这项活动的名字中，“滚”字读作 gǔn，在普通话里是一个多音字，但在表示滚动、转义时，通常采用这个发音。</w:t>
      </w:r>
    </w:p>
    <w:p w14:paraId="0EFF114E" w14:textId="77777777" w:rsidR="001843A4" w:rsidRDefault="001843A4">
      <w:pPr>
        <w:rPr>
          <w:rFonts w:hint="eastAsia"/>
        </w:rPr>
      </w:pPr>
    </w:p>
    <w:p w14:paraId="59FAE5A9" w14:textId="77777777" w:rsidR="001843A4" w:rsidRDefault="001843A4">
      <w:pPr>
        <w:rPr>
          <w:rFonts w:hint="eastAsia"/>
        </w:rPr>
      </w:pPr>
    </w:p>
    <w:p w14:paraId="5F5D6DB5" w14:textId="77777777" w:rsidR="001843A4" w:rsidRDefault="001843A4">
      <w:pPr>
        <w:rPr>
          <w:rFonts w:hint="eastAsia"/>
        </w:rPr>
      </w:pPr>
      <w:r>
        <w:rPr>
          <w:rFonts w:hint="eastAsia"/>
        </w:rPr>
        <w:t>滚铁环的历史渊源</w:t>
      </w:r>
    </w:p>
    <w:p w14:paraId="4D56DBD2" w14:textId="77777777" w:rsidR="001843A4" w:rsidRDefault="001843A4">
      <w:pPr>
        <w:rPr>
          <w:rFonts w:hint="eastAsia"/>
        </w:rPr>
      </w:pPr>
      <w:r>
        <w:rPr>
          <w:rFonts w:hint="eastAsia"/>
        </w:rPr>
        <w:t>滚铁环可以追溯到古代中国，其历史可能远早于我们所知道的文献记载。作为一种民间游戏，它并没有确切的起源时间，但据一些资料表明，早在明清时期就已经非常流行了。那时候的孩子们会在空闲时间，拿着自制的铁环和一根顶端弯曲的小棍子，在大街小巷里玩得不亦乐乎。这种游戏不受季节限制，无论是春天还是冬天，都可以看到孩子们带着铁环奔跑的身影。</w:t>
      </w:r>
    </w:p>
    <w:p w14:paraId="4E97055F" w14:textId="77777777" w:rsidR="001843A4" w:rsidRDefault="001843A4">
      <w:pPr>
        <w:rPr>
          <w:rFonts w:hint="eastAsia"/>
        </w:rPr>
      </w:pPr>
    </w:p>
    <w:p w14:paraId="69538407" w14:textId="77777777" w:rsidR="001843A4" w:rsidRDefault="001843A4">
      <w:pPr>
        <w:rPr>
          <w:rFonts w:hint="eastAsia"/>
        </w:rPr>
      </w:pPr>
    </w:p>
    <w:p w14:paraId="57D6C1D0" w14:textId="77777777" w:rsidR="001843A4" w:rsidRDefault="001843A4">
      <w:pPr>
        <w:rPr>
          <w:rFonts w:hint="eastAsia"/>
        </w:rPr>
      </w:pPr>
      <w:r>
        <w:rPr>
          <w:rFonts w:hint="eastAsia"/>
        </w:rPr>
        <w:t>制作与玩法</w:t>
      </w:r>
    </w:p>
    <w:p w14:paraId="08BE5AE4" w14:textId="77777777" w:rsidR="001843A4" w:rsidRDefault="001843A4">
      <w:pPr>
        <w:rPr>
          <w:rFonts w:hint="eastAsia"/>
        </w:rPr>
      </w:pPr>
      <w:r>
        <w:rPr>
          <w:rFonts w:hint="eastAsia"/>
        </w:rPr>
        <w:t>传统的铁环是用金属条弯成圆形，并在接合处焊接固定；而控制铁环前进的方向和速度，则依赖于那根特制的小棍子。玩家手持木棍，利用棍头去推动铁环底部，使铁环沿着地面平稳地向前滚动。技巧在于保持铁环直立不倒，并能够灵活操控其行进路线。随着技艺的提升，还可以尝试各种花样，比如让铁环穿越障碍物或是在狭窄的空间内转弯。</w:t>
      </w:r>
    </w:p>
    <w:p w14:paraId="7D5B6219" w14:textId="77777777" w:rsidR="001843A4" w:rsidRDefault="001843A4">
      <w:pPr>
        <w:rPr>
          <w:rFonts w:hint="eastAsia"/>
        </w:rPr>
      </w:pPr>
    </w:p>
    <w:p w14:paraId="6D568610" w14:textId="77777777" w:rsidR="001843A4" w:rsidRDefault="001843A4">
      <w:pPr>
        <w:rPr>
          <w:rFonts w:hint="eastAsia"/>
        </w:rPr>
      </w:pPr>
    </w:p>
    <w:p w14:paraId="68DDFADB" w14:textId="77777777" w:rsidR="001843A4" w:rsidRDefault="001843A4">
      <w:pPr>
        <w:rPr>
          <w:rFonts w:hint="eastAsia"/>
        </w:rPr>
      </w:pPr>
      <w:r>
        <w:rPr>
          <w:rFonts w:hint="eastAsia"/>
        </w:rPr>
        <w:t>滚铁环的文化意义</w:t>
      </w:r>
    </w:p>
    <w:p w14:paraId="30D15F05" w14:textId="77777777" w:rsidR="001843A4" w:rsidRDefault="001843A4">
      <w:pPr>
        <w:rPr>
          <w:rFonts w:hint="eastAsia"/>
        </w:rPr>
      </w:pPr>
      <w:r>
        <w:rPr>
          <w:rFonts w:hint="eastAsia"/>
        </w:rPr>
        <w:t>对于许多人来说，滚铁环不仅仅是一场游戏，它象征着一种简单快乐的生活态度。在过去物质条件相对匮乏的时代，滚铁环这样的低成本娱乐方式成为了孩子们的主要消遣之一。而且，滚铁环也是一种社交活动，孩子们通过这个游戏结交朋友，增进彼此之间的感情。滚铁环还反映了当时社会的价值观——即重视团队合作和个人技能的发展。</w:t>
      </w:r>
    </w:p>
    <w:p w14:paraId="3939E567" w14:textId="77777777" w:rsidR="001843A4" w:rsidRDefault="001843A4">
      <w:pPr>
        <w:rPr>
          <w:rFonts w:hint="eastAsia"/>
        </w:rPr>
      </w:pPr>
    </w:p>
    <w:p w14:paraId="2B496F39" w14:textId="77777777" w:rsidR="001843A4" w:rsidRDefault="001843A4">
      <w:pPr>
        <w:rPr>
          <w:rFonts w:hint="eastAsia"/>
        </w:rPr>
      </w:pPr>
    </w:p>
    <w:p w14:paraId="228B50D8" w14:textId="77777777" w:rsidR="001843A4" w:rsidRDefault="001843A4">
      <w:pPr>
        <w:rPr>
          <w:rFonts w:hint="eastAsia"/>
        </w:rPr>
      </w:pPr>
      <w:r>
        <w:rPr>
          <w:rFonts w:hint="eastAsia"/>
        </w:rPr>
        <w:t>现代社会中的滚铁环</w:t>
      </w:r>
    </w:p>
    <w:p w14:paraId="6502E96D" w14:textId="77777777" w:rsidR="001843A4" w:rsidRDefault="001843A4">
      <w:pPr>
        <w:rPr>
          <w:rFonts w:hint="eastAsia"/>
        </w:rPr>
      </w:pPr>
      <w:r>
        <w:rPr>
          <w:rFonts w:hint="eastAsia"/>
        </w:rPr>
        <w:t>尽管如今的孩子有了更多样化的选择，但滚铁环并没有被遗忘。许多学校将滚铁环作为体育课程的一部分，以培养学生的协调性和平衡感。同时，在一些传统节日或是文化活动中，也经常能看到滚铁环的身影。这不仅是对传统文化的一种传承，也是为了让更多的人了解和体验这一充满魅力的游戏。因此，无论时代如何变迁，滚铁环始终保留着它独特的地位和价值。</w:t>
      </w:r>
    </w:p>
    <w:p w14:paraId="17C8A9CD" w14:textId="77777777" w:rsidR="001843A4" w:rsidRDefault="001843A4">
      <w:pPr>
        <w:rPr>
          <w:rFonts w:hint="eastAsia"/>
        </w:rPr>
      </w:pPr>
    </w:p>
    <w:p w14:paraId="53A3B207" w14:textId="77777777" w:rsidR="001843A4" w:rsidRDefault="001843A4">
      <w:pPr>
        <w:rPr>
          <w:rFonts w:hint="eastAsia"/>
        </w:rPr>
      </w:pPr>
    </w:p>
    <w:p w14:paraId="53736ED1" w14:textId="77777777" w:rsidR="001843A4" w:rsidRDefault="001843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AC6C6" w14:textId="49F191CE" w:rsidR="00DF0B8A" w:rsidRDefault="00DF0B8A"/>
    <w:sectPr w:rsidR="00DF0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8A"/>
    <w:rsid w:val="001843A4"/>
    <w:rsid w:val="00B33637"/>
    <w:rsid w:val="00D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5BB75-2493-42A7-90AF-6C2F7C6A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