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464A" w14:textId="77777777" w:rsidR="00FE44B9" w:rsidRDefault="00FE44B9">
      <w:pPr>
        <w:rPr>
          <w:rFonts w:hint="eastAsia"/>
        </w:rPr>
      </w:pPr>
    </w:p>
    <w:p w14:paraId="0BDA3AB6" w14:textId="77777777" w:rsidR="00FE44B9" w:rsidRDefault="00FE44B9">
      <w:pPr>
        <w:rPr>
          <w:rFonts w:hint="eastAsia"/>
        </w:rPr>
      </w:pPr>
      <w:r>
        <w:rPr>
          <w:rFonts w:hint="eastAsia"/>
        </w:rPr>
        <w:t>汉语的拼音默写表格</w:t>
      </w:r>
    </w:p>
    <w:p w14:paraId="19A8CDCE" w14:textId="77777777" w:rsidR="00FE44B9" w:rsidRDefault="00FE44B9">
      <w:pPr>
        <w:rPr>
          <w:rFonts w:hint="eastAsia"/>
        </w:rPr>
      </w:pPr>
      <w:r>
        <w:rPr>
          <w:rFonts w:hint="eastAsia"/>
        </w:rPr>
        <w:t>汉语拼音是学习汉语的重要工具，对于初学者来说，掌握汉语拼音能够极大地帮助他们理解和学习汉字及汉语发音。汉语的拼音默写表格，通常是指将汉语拼音系统中的所有声母、韵母及其组合按照一定的规律排列出来，供学习者练习和记忆的一种形式。</w:t>
      </w:r>
    </w:p>
    <w:p w14:paraId="2CFBA563" w14:textId="77777777" w:rsidR="00FE44B9" w:rsidRDefault="00FE44B9">
      <w:pPr>
        <w:rPr>
          <w:rFonts w:hint="eastAsia"/>
        </w:rPr>
      </w:pPr>
    </w:p>
    <w:p w14:paraId="4297732B" w14:textId="77777777" w:rsidR="00FE44B9" w:rsidRDefault="00FE44B9">
      <w:pPr>
        <w:rPr>
          <w:rFonts w:hint="eastAsia"/>
        </w:rPr>
      </w:pPr>
    </w:p>
    <w:p w14:paraId="32CB5949" w14:textId="77777777" w:rsidR="00FE44B9" w:rsidRDefault="00FE44B9">
      <w:pPr>
        <w:rPr>
          <w:rFonts w:hint="eastAsia"/>
        </w:rPr>
      </w:pPr>
      <w:r>
        <w:rPr>
          <w:rFonts w:hint="eastAsia"/>
        </w:rPr>
        <w:t>拼音基础构成</w:t>
      </w:r>
    </w:p>
    <w:p w14:paraId="4D3AF2F8" w14:textId="77777777" w:rsidR="00FE44B9" w:rsidRDefault="00FE44B9">
      <w:pPr>
        <w:rPr>
          <w:rFonts w:hint="eastAsia"/>
        </w:rPr>
      </w:pPr>
      <w:r>
        <w:rPr>
          <w:rFonts w:hint="eastAsia"/>
        </w:rPr>
        <w:t>汉语拼音主要由声母、韵母以及声调三部分组成。声母位于音节开头，是辅音性质的部分；韵母则可以单独成音或跟在声母之后，它包含元音或元音加辅音的结构。至于声调，它是汉语中区别意义的重要语音元素之一，普通话中共有四个基本声调加上一个轻声。通过汉语的拼音默写表格，学生可以系统地了解这些组成部分，并进行有效的记忆和练习。</w:t>
      </w:r>
    </w:p>
    <w:p w14:paraId="1DFF242A" w14:textId="77777777" w:rsidR="00FE44B9" w:rsidRDefault="00FE44B9">
      <w:pPr>
        <w:rPr>
          <w:rFonts w:hint="eastAsia"/>
        </w:rPr>
      </w:pPr>
    </w:p>
    <w:p w14:paraId="0ABB9BB0" w14:textId="77777777" w:rsidR="00FE44B9" w:rsidRDefault="00FE44B9">
      <w:pPr>
        <w:rPr>
          <w:rFonts w:hint="eastAsia"/>
        </w:rPr>
      </w:pPr>
    </w:p>
    <w:p w14:paraId="579D3C89" w14:textId="77777777" w:rsidR="00FE44B9" w:rsidRDefault="00FE44B9">
      <w:pPr>
        <w:rPr>
          <w:rFonts w:hint="eastAsia"/>
        </w:rPr>
      </w:pPr>
      <w:r>
        <w:rPr>
          <w:rFonts w:hint="eastAsia"/>
        </w:rPr>
        <w:t>默写表格的设计与使用</w:t>
      </w:r>
    </w:p>
    <w:p w14:paraId="0DE9312B" w14:textId="77777777" w:rsidR="00FE44B9" w:rsidRDefault="00FE44B9">
      <w:pPr>
        <w:rPr>
          <w:rFonts w:hint="eastAsia"/>
        </w:rPr>
      </w:pPr>
      <w:r>
        <w:rPr>
          <w:rFonts w:hint="eastAsia"/>
        </w:rPr>
        <w:t>设计良好的汉语拼音默写表格会考虑到学习者的实际需求，合理安排内容。例如，先列出所有的声母，再依次展示不同的韵母，最后是声母和韵母的各种可能组合。这样的编排有助于学习者循序渐进地掌握拼音知识。同时，一些表格还会标注出每个拼音对应的汉字示例，或是提供简单的练习题，以加深对拼音的理解和记忆。使用这类表格时，建议学习者不仅限于视觉上的浏览，还应配合听觉输入（如录音）和口头练习（如跟读），以达到更好的学习效果。</w:t>
      </w:r>
    </w:p>
    <w:p w14:paraId="6BC1E685" w14:textId="77777777" w:rsidR="00FE44B9" w:rsidRDefault="00FE44B9">
      <w:pPr>
        <w:rPr>
          <w:rFonts w:hint="eastAsia"/>
        </w:rPr>
      </w:pPr>
    </w:p>
    <w:p w14:paraId="341AFBCA" w14:textId="77777777" w:rsidR="00FE44B9" w:rsidRDefault="00FE44B9">
      <w:pPr>
        <w:rPr>
          <w:rFonts w:hint="eastAsia"/>
        </w:rPr>
      </w:pPr>
    </w:p>
    <w:p w14:paraId="714B4F09" w14:textId="77777777" w:rsidR="00FE44B9" w:rsidRDefault="00FE44B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BCEF470" w14:textId="77777777" w:rsidR="00FE44B9" w:rsidRDefault="00FE44B9">
      <w:pPr>
        <w:rPr>
          <w:rFonts w:hint="eastAsia"/>
        </w:rPr>
      </w:pPr>
      <w:r>
        <w:rPr>
          <w:rFonts w:hint="eastAsia"/>
        </w:rPr>
        <w:t>在汉语学习的过程中，正确掌握拼音不仅是提高听说能力的关键，也为后续学习汉字打下了坚实的基础。汉语的拼音默写表格作为辅助学习工具，可以帮助学习者有效地记忆拼音规则，提高发音准确性。随着数字化教育的发展，现在有许多在线资源和应用程序也提供了互动式的拼音练习，这些新型的学习方式与传统的默写表格相结合，可以使学习过程更加生动有趣。</w:t>
      </w:r>
    </w:p>
    <w:p w14:paraId="6EFB5223" w14:textId="77777777" w:rsidR="00FE44B9" w:rsidRDefault="00FE44B9">
      <w:pPr>
        <w:rPr>
          <w:rFonts w:hint="eastAsia"/>
        </w:rPr>
      </w:pPr>
    </w:p>
    <w:p w14:paraId="009D4B3F" w14:textId="77777777" w:rsidR="00FE44B9" w:rsidRDefault="00FE44B9">
      <w:pPr>
        <w:rPr>
          <w:rFonts w:hint="eastAsia"/>
        </w:rPr>
      </w:pPr>
    </w:p>
    <w:p w14:paraId="4B9C211F" w14:textId="77777777" w:rsidR="00FE44B9" w:rsidRDefault="00FE44B9">
      <w:pPr>
        <w:rPr>
          <w:rFonts w:hint="eastAsia"/>
        </w:rPr>
      </w:pPr>
      <w:r>
        <w:rPr>
          <w:rFonts w:hint="eastAsia"/>
        </w:rPr>
        <w:t>最后的总结</w:t>
      </w:r>
    </w:p>
    <w:p w14:paraId="09FA8930" w14:textId="77777777" w:rsidR="00FE44B9" w:rsidRDefault="00FE44B9">
      <w:pPr>
        <w:rPr>
          <w:rFonts w:hint="eastAsia"/>
        </w:rPr>
      </w:pPr>
      <w:r>
        <w:rPr>
          <w:rFonts w:hint="eastAsia"/>
        </w:rPr>
        <w:t>汉语的拼音默写表格是汉语学习旅程中的重要伙伴，它为学习者提供了系统学习和记忆拼音的有效途径。无论是初学者还是希望进一步巩固拼音知识的学习者，都可以从中受益。通过不断练习和应用，学习者不仅可以提升自己的汉语水平，还能更深入地理解汉语这一丰富的语言文化体系。</w:t>
      </w:r>
    </w:p>
    <w:p w14:paraId="6741FD04" w14:textId="77777777" w:rsidR="00FE44B9" w:rsidRDefault="00FE44B9">
      <w:pPr>
        <w:rPr>
          <w:rFonts w:hint="eastAsia"/>
        </w:rPr>
      </w:pPr>
    </w:p>
    <w:p w14:paraId="7FC18B95" w14:textId="77777777" w:rsidR="00FE44B9" w:rsidRDefault="00FE44B9">
      <w:pPr>
        <w:rPr>
          <w:rFonts w:hint="eastAsia"/>
        </w:rPr>
      </w:pPr>
    </w:p>
    <w:p w14:paraId="1B194B5B" w14:textId="77777777" w:rsidR="00FE44B9" w:rsidRDefault="00FE4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A6488" w14:textId="3F14C6BE" w:rsidR="00E84E14" w:rsidRDefault="00E84E14"/>
    <w:sectPr w:rsidR="00E8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14"/>
    <w:rsid w:val="00B33637"/>
    <w:rsid w:val="00E84E14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FEE21-0428-4A49-B83B-D60D4DF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