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B2521" w14:textId="77777777" w:rsidR="00914ECD" w:rsidRDefault="00914ECD">
      <w:pPr>
        <w:rPr>
          <w:rFonts w:hint="eastAsia"/>
        </w:rPr>
      </w:pPr>
      <w:r>
        <w:rPr>
          <w:rFonts w:hint="eastAsia"/>
        </w:rPr>
        <w:t>柜和喧的拼音和组词</w:t>
      </w:r>
    </w:p>
    <w:p w14:paraId="0CB61613" w14:textId="77777777" w:rsidR="00914ECD" w:rsidRDefault="00914ECD">
      <w:pPr>
        <w:rPr>
          <w:rFonts w:hint="eastAsia"/>
        </w:rPr>
      </w:pPr>
      <w:r>
        <w:rPr>
          <w:rFonts w:hint="eastAsia"/>
        </w:rPr>
        <w:t>在汉语的浩瀚海洋中，每一个汉字都犹如一颗璀璨的明珠，承载着深厚的文化底蕴。今天，我们将目光聚焦于“柜”与“喧”这两个字，探索它们的拼音读法以及如何巧妙地组成词汇，在日常交流与书面表达中展现出独特的魅力。</w:t>
      </w:r>
    </w:p>
    <w:p w14:paraId="115421B3" w14:textId="77777777" w:rsidR="00914ECD" w:rsidRDefault="00914ECD">
      <w:pPr>
        <w:rPr>
          <w:rFonts w:hint="eastAsia"/>
        </w:rPr>
      </w:pPr>
    </w:p>
    <w:p w14:paraId="2C941FFE" w14:textId="77777777" w:rsidR="00914ECD" w:rsidRDefault="00914ECD">
      <w:pPr>
        <w:rPr>
          <w:rFonts w:hint="eastAsia"/>
        </w:rPr>
      </w:pPr>
    </w:p>
    <w:p w14:paraId="07A6A145" w14:textId="77777777" w:rsidR="00914ECD" w:rsidRDefault="00914ECD">
      <w:pPr>
        <w:rPr>
          <w:rFonts w:hint="eastAsia"/>
        </w:rPr>
      </w:pPr>
      <w:r>
        <w:rPr>
          <w:rFonts w:hint="eastAsia"/>
        </w:rPr>
        <w:t>柜：gùi - 字义及其用法</w:t>
      </w:r>
    </w:p>
    <w:p w14:paraId="5C886CE8" w14:textId="77777777" w:rsidR="00914ECD" w:rsidRDefault="00914ECD">
      <w:pPr>
        <w:rPr>
          <w:rFonts w:hint="eastAsia"/>
        </w:rPr>
      </w:pPr>
      <w:r>
        <w:rPr>
          <w:rFonts w:hint="eastAsia"/>
        </w:rPr>
        <w:t>“柜”的拼音是 gùi，它是一个多用途的名词，通常指的是具有抽屉或门的家具，用来存放衣物、文件或其他物品。柜子在家庭、办公室乃至商业环境中扮演着不可或缺的角色。例如，“衣柜”是指专门用于放置衣服的大型柜子；“书柜”则是为书籍找到归宿的地方，不仅实用，还常常成为室内装饰的一部分。还有诸如“保险柜”，强调安全性能，用于保护贵重物品。“柜台”则出现在商店或服务场所，作为顾客和服务员之间的界线。</w:t>
      </w:r>
    </w:p>
    <w:p w14:paraId="03034266" w14:textId="77777777" w:rsidR="00914ECD" w:rsidRDefault="00914ECD">
      <w:pPr>
        <w:rPr>
          <w:rFonts w:hint="eastAsia"/>
        </w:rPr>
      </w:pPr>
    </w:p>
    <w:p w14:paraId="1EDA12A2" w14:textId="77777777" w:rsidR="00914ECD" w:rsidRDefault="00914ECD">
      <w:pPr>
        <w:rPr>
          <w:rFonts w:hint="eastAsia"/>
        </w:rPr>
      </w:pPr>
    </w:p>
    <w:p w14:paraId="2031021F" w14:textId="77777777" w:rsidR="00914ECD" w:rsidRDefault="00914ECD">
      <w:pPr>
        <w:rPr>
          <w:rFonts w:hint="eastAsia"/>
        </w:rPr>
      </w:pPr>
      <w:r>
        <w:rPr>
          <w:rFonts w:hint="eastAsia"/>
        </w:rPr>
        <w:t>喧：xuān - 字义及其用法</w:t>
      </w:r>
    </w:p>
    <w:p w14:paraId="0FF0DFF5" w14:textId="77777777" w:rsidR="00914ECD" w:rsidRDefault="00914ECD">
      <w:pPr>
        <w:rPr>
          <w:rFonts w:hint="eastAsia"/>
        </w:rPr>
      </w:pPr>
      <w:r>
        <w:rPr>
          <w:rFonts w:hint="eastAsia"/>
        </w:rPr>
        <w:t>“喧”的拼音是 xuān，这个字描绘了一种嘈杂、热闹的声音状态。它可以形容人群聚集时发出的声响，如“喧闹”的市场，或是孩子们玩耍时的“喧哗”。当环境过于吵闹影响到人的正常生活时，我们称之为“喧嚣”。而在描述一个地方突然变得非常安静之前的状态时，可以用“喧腾”来形容那种热烈但即将平息的气氛。“喧宾夺主”这一成语提醒人们不要让次要的事物盖过了主要事物的重要性。</w:t>
      </w:r>
    </w:p>
    <w:p w14:paraId="0E4E39CE" w14:textId="77777777" w:rsidR="00914ECD" w:rsidRDefault="00914ECD">
      <w:pPr>
        <w:rPr>
          <w:rFonts w:hint="eastAsia"/>
        </w:rPr>
      </w:pPr>
    </w:p>
    <w:p w14:paraId="72D0E87A" w14:textId="77777777" w:rsidR="00914ECD" w:rsidRDefault="00914ECD">
      <w:pPr>
        <w:rPr>
          <w:rFonts w:hint="eastAsia"/>
        </w:rPr>
      </w:pPr>
    </w:p>
    <w:p w14:paraId="0F156920" w14:textId="77777777" w:rsidR="00914ECD" w:rsidRDefault="00914ECD">
      <w:pPr>
        <w:rPr>
          <w:rFonts w:hint="eastAsia"/>
        </w:rPr>
      </w:pPr>
      <w:r>
        <w:rPr>
          <w:rFonts w:hint="eastAsia"/>
        </w:rPr>
        <w:t>组合词汇：柜与喧的结合使用</w:t>
      </w:r>
    </w:p>
    <w:p w14:paraId="083558A1" w14:textId="77777777" w:rsidR="00914ECD" w:rsidRDefault="00914ECD">
      <w:pPr>
        <w:rPr>
          <w:rFonts w:hint="eastAsia"/>
        </w:rPr>
      </w:pPr>
      <w:r>
        <w:rPr>
          <w:rFonts w:hint="eastAsia"/>
        </w:rPr>
        <w:t>尽管“柜”和“喧”各自拥有丰富的含义，但在实际的语言运用中，它们很少直接结合成词。然而，这并不妨碍我们在特定语境下创造新的表达方式。例如，可以想象在一个传统手工艺品展览会上，展示着各种精美的木制柜子，周围环绕着参观者轻声细语的交谈声，形成了既“柜”又“喧”的独特场景。这里，“柜”代表了静态的展品，“喧”则传达了动态的人际互动。这样的描写，既能展现具体事物，又能传递出一种氛围感，使文字更加生动形象。</w:t>
      </w:r>
    </w:p>
    <w:p w14:paraId="68998D1A" w14:textId="77777777" w:rsidR="00914ECD" w:rsidRDefault="00914ECD">
      <w:pPr>
        <w:rPr>
          <w:rFonts w:hint="eastAsia"/>
        </w:rPr>
      </w:pPr>
    </w:p>
    <w:p w14:paraId="2018642A" w14:textId="77777777" w:rsidR="00914ECD" w:rsidRDefault="00914ECD">
      <w:pPr>
        <w:rPr>
          <w:rFonts w:hint="eastAsia"/>
        </w:rPr>
      </w:pPr>
    </w:p>
    <w:p w14:paraId="137E8AD1" w14:textId="77777777" w:rsidR="00914ECD" w:rsidRDefault="00914ECD">
      <w:pPr>
        <w:rPr>
          <w:rFonts w:hint="eastAsia"/>
        </w:rPr>
      </w:pPr>
      <w:r>
        <w:rPr>
          <w:rFonts w:hint="eastAsia"/>
        </w:rPr>
        <w:t>最后的总结</w:t>
      </w:r>
    </w:p>
    <w:p w14:paraId="3B05FC37" w14:textId="77777777" w:rsidR="00914ECD" w:rsidRDefault="00914ECD">
      <w:pPr>
        <w:rPr>
          <w:rFonts w:hint="eastAsia"/>
        </w:rPr>
      </w:pPr>
      <w:r>
        <w:rPr>
          <w:rFonts w:hint="eastAsia"/>
        </w:rPr>
        <w:t>通过对“柜”（gùi）和“喧”（xuān）的拼音及组词的学习，我们不仅了解了两个汉字的基本信息，也体会到了汉语语言的丰富性和灵活性。无论是静止不动的柜子还是充满活力的喧闹声，都是生活中不可或缺的部分，它们共同编织出了丰富多彩的生活画卷。</w:t>
      </w:r>
    </w:p>
    <w:p w14:paraId="58F32CFD" w14:textId="77777777" w:rsidR="00914ECD" w:rsidRDefault="00914ECD">
      <w:pPr>
        <w:rPr>
          <w:rFonts w:hint="eastAsia"/>
        </w:rPr>
      </w:pPr>
    </w:p>
    <w:p w14:paraId="37D93BB7" w14:textId="77777777" w:rsidR="00914ECD" w:rsidRDefault="00914E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4EEAC8" w14:textId="0411BF01" w:rsidR="003D5FB5" w:rsidRDefault="003D5FB5"/>
    <w:sectPr w:rsidR="003D5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B5"/>
    <w:rsid w:val="003D5FB5"/>
    <w:rsid w:val="00914EC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4D904-BE3A-4C77-869D-0FC6E383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F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F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F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F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F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F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F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F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F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F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F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F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F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F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F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F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F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F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F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F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F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F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F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F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F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