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D1864" w14:textId="77777777" w:rsidR="00E11F34" w:rsidRDefault="00E11F34">
      <w:pPr>
        <w:rPr>
          <w:rFonts w:hint="eastAsia"/>
        </w:rPr>
      </w:pPr>
      <w:r>
        <w:rPr>
          <w:rFonts w:hint="eastAsia"/>
        </w:rPr>
        <w:t>拱守的拼音：gǒng shǒu</w:t>
      </w:r>
    </w:p>
    <w:p w14:paraId="29F93706" w14:textId="77777777" w:rsidR="00E11F34" w:rsidRDefault="00E11F34">
      <w:pPr>
        <w:rPr>
          <w:rFonts w:hint="eastAsia"/>
        </w:rPr>
      </w:pPr>
      <w:r>
        <w:rPr>
          <w:rFonts w:hint="eastAsia"/>
        </w:rPr>
        <w:t>在汉语的世界里，每一个字词都有其独特的发音规则和文化内涵。“拱守”的拼音是“gǒng shǒu”，这两个字组合在一起，不仅描绘出了一种姿态，更象征着一种精神。从字面上看，“拱”有环绕、包围之意，而“守”则表达了坚守、保护的意思。两者结合，便形成了一个既具象又抽象的概念，反映了中国传统文化中对于守护与坚持的价值观。</w:t>
      </w:r>
    </w:p>
    <w:p w14:paraId="715588B5" w14:textId="77777777" w:rsidR="00E11F34" w:rsidRDefault="00E11F34">
      <w:pPr>
        <w:rPr>
          <w:rFonts w:hint="eastAsia"/>
        </w:rPr>
      </w:pPr>
    </w:p>
    <w:p w14:paraId="03765BCB" w14:textId="77777777" w:rsidR="00E11F34" w:rsidRDefault="00E11F34">
      <w:pPr>
        <w:rPr>
          <w:rFonts w:hint="eastAsia"/>
        </w:rPr>
      </w:pPr>
    </w:p>
    <w:p w14:paraId="5BDB3062" w14:textId="77777777" w:rsidR="00E11F34" w:rsidRDefault="00E11F34">
      <w:pPr>
        <w:rPr>
          <w:rFonts w:hint="eastAsia"/>
        </w:rPr>
      </w:pPr>
      <w:r>
        <w:rPr>
          <w:rFonts w:hint="eastAsia"/>
        </w:rPr>
        <w:t>历史渊源</w:t>
      </w:r>
    </w:p>
    <w:p w14:paraId="57E8A069" w14:textId="77777777" w:rsidR="00E11F34" w:rsidRDefault="00E11F34">
      <w:pPr>
        <w:rPr>
          <w:rFonts w:hint="eastAsia"/>
        </w:rPr>
      </w:pPr>
      <w:r>
        <w:rPr>
          <w:rFonts w:hint="eastAsia"/>
        </w:rPr>
        <w:t>追溯到古代，中国的城墙和城门往往是拱形结构，这种设计不仅仅是为了美观或建筑力学上的考量，更重要的是为了防御外敌。“拱守”一词在此背景下诞生，它体现了古人对家园、领土的执着守护。无论是抵御外族入侵还是自然灾害，“拱守”都是人们心中坚定信念的写照。随着时间的推移，这个词逐渐超越了军事范畴，成为了形容人生态度和社会责任的一种表达方式。</w:t>
      </w:r>
    </w:p>
    <w:p w14:paraId="55B4DF03" w14:textId="77777777" w:rsidR="00E11F34" w:rsidRDefault="00E11F34">
      <w:pPr>
        <w:rPr>
          <w:rFonts w:hint="eastAsia"/>
        </w:rPr>
      </w:pPr>
    </w:p>
    <w:p w14:paraId="1EA25BBC" w14:textId="77777777" w:rsidR="00E11F34" w:rsidRDefault="00E11F34">
      <w:pPr>
        <w:rPr>
          <w:rFonts w:hint="eastAsia"/>
        </w:rPr>
      </w:pPr>
    </w:p>
    <w:p w14:paraId="5ECDB9A9" w14:textId="77777777" w:rsidR="00E11F34" w:rsidRDefault="00E11F34">
      <w:pPr>
        <w:rPr>
          <w:rFonts w:hint="eastAsia"/>
        </w:rPr>
      </w:pPr>
      <w:r>
        <w:rPr>
          <w:rFonts w:hint="eastAsia"/>
        </w:rPr>
        <w:t>文化意义</w:t>
      </w:r>
    </w:p>
    <w:p w14:paraId="3516CDA8" w14:textId="77777777" w:rsidR="00E11F34" w:rsidRDefault="00E11F34">
      <w:pPr>
        <w:rPr>
          <w:rFonts w:hint="eastAsia"/>
        </w:rPr>
      </w:pPr>
      <w:r>
        <w:rPr>
          <w:rFonts w:hint="eastAsia"/>
        </w:rPr>
        <w:t>在中国文化中，“拱守”不仅仅局限于物理空间上的防守，更多的是指心灵层面的坚守。它代表着面对困难时不屈不挠的精神风貌，以及对待传统美德时的敬重与传承。例如，在家族文化里，“拱守”意味着后辈要铭记先人的教诲，保持家风不变；在社会层面，则强调公民应当遵守法律法规，维护公共秩序。“拱守”还体现在艺术创作领域，艺术家们通过作品来传递正能量，弘扬真善美。</w:t>
      </w:r>
    </w:p>
    <w:p w14:paraId="14395EA7" w14:textId="77777777" w:rsidR="00E11F34" w:rsidRDefault="00E11F34">
      <w:pPr>
        <w:rPr>
          <w:rFonts w:hint="eastAsia"/>
        </w:rPr>
      </w:pPr>
    </w:p>
    <w:p w14:paraId="6F917493" w14:textId="77777777" w:rsidR="00E11F34" w:rsidRDefault="00E11F34">
      <w:pPr>
        <w:rPr>
          <w:rFonts w:hint="eastAsia"/>
        </w:rPr>
      </w:pPr>
    </w:p>
    <w:p w14:paraId="312A31C8" w14:textId="77777777" w:rsidR="00E11F34" w:rsidRDefault="00E11F34">
      <w:pPr>
        <w:rPr>
          <w:rFonts w:hint="eastAsia"/>
        </w:rPr>
      </w:pPr>
      <w:r>
        <w:rPr>
          <w:rFonts w:hint="eastAsia"/>
        </w:rPr>
        <w:t>现代应用</w:t>
      </w:r>
    </w:p>
    <w:p w14:paraId="22C04CFA" w14:textId="77777777" w:rsidR="00E11F34" w:rsidRDefault="00E11F34">
      <w:pPr>
        <w:rPr>
          <w:rFonts w:hint="eastAsia"/>
        </w:rPr>
      </w:pPr>
      <w:r>
        <w:rPr>
          <w:rFonts w:hint="eastAsia"/>
        </w:rPr>
        <w:t>进入现代社会，“拱守”的概念被赋予了新的含义。在全球化浪潮冲击下，如何保护本土文化特色成为了一个重要课题。此时，“拱守”就体现为社会各界共同努力，既开放包容地接纳外来优秀成果，又不失自我特色，让古老文明焕发出新的生机。同时，在环境保护方面，“拱守”也提醒我们要像爱护自己的眼睛一样珍惜自然资源，确保子孙后代能够享受到绿水青山的美好环境。</w:t>
      </w:r>
    </w:p>
    <w:p w14:paraId="660967BC" w14:textId="77777777" w:rsidR="00E11F34" w:rsidRDefault="00E11F34">
      <w:pPr>
        <w:rPr>
          <w:rFonts w:hint="eastAsia"/>
        </w:rPr>
      </w:pPr>
    </w:p>
    <w:p w14:paraId="77E83645" w14:textId="77777777" w:rsidR="00E11F34" w:rsidRDefault="00E11F34">
      <w:pPr>
        <w:rPr>
          <w:rFonts w:hint="eastAsia"/>
        </w:rPr>
      </w:pPr>
    </w:p>
    <w:p w14:paraId="49220470" w14:textId="77777777" w:rsidR="00E11F34" w:rsidRDefault="00E11F34">
      <w:pPr>
        <w:rPr>
          <w:rFonts w:hint="eastAsia"/>
        </w:rPr>
      </w:pPr>
      <w:r>
        <w:rPr>
          <w:rFonts w:hint="eastAsia"/>
        </w:rPr>
        <w:t>最后的总结</w:t>
      </w:r>
    </w:p>
    <w:p w14:paraId="7303CD28" w14:textId="77777777" w:rsidR="00E11F34" w:rsidRDefault="00E11F34">
      <w:pPr>
        <w:rPr>
          <w:rFonts w:hint="eastAsia"/>
        </w:rPr>
      </w:pPr>
      <w:r>
        <w:rPr>
          <w:rFonts w:hint="eastAsia"/>
        </w:rPr>
        <w:t>“拱守”的拼音虽简短，但它背后承载的意义却十分深远。从古至今，“拱守”见证了中华民族历经风雨而不倒的历史进程，也是我们共同珍视并努力践行的价值理念之一。在未来的发展道路上，“拱守”将继续激励着一代又一代中国人，以更加积极的态度迎接挑战，创造更加辉煌灿烂的明天。</w:t>
      </w:r>
    </w:p>
    <w:p w14:paraId="4FE4D264" w14:textId="77777777" w:rsidR="00E11F34" w:rsidRDefault="00E11F34">
      <w:pPr>
        <w:rPr>
          <w:rFonts w:hint="eastAsia"/>
        </w:rPr>
      </w:pPr>
    </w:p>
    <w:p w14:paraId="6EF4544A" w14:textId="77777777" w:rsidR="00E11F34" w:rsidRDefault="00E11F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2ADC9" w14:textId="186828DD" w:rsidR="001D0F46" w:rsidRDefault="001D0F46"/>
    <w:sectPr w:rsidR="001D0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46"/>
    <w:rsid w:val="001D0F46"/>
    <w:rsid w:val="00B33637"/>
    <w:rsid w:val="00E1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32A2D-148A-42E5-BCF0-4C71100E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