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662" w14:textId="77777777" w:rsidR="00BD46EF" w:rsidRDefault="00BD46EF">
      <w:pPr>
        <w:rPr>
          <w:rFonts w:hint="eastAsia"/>
        </w:rPr>
      </w:pPr>
    </w:p>
    <w:p w14:paraId="276939E0" w14:textId="77777777" w:rsidR="00BD46EF" w:rsidRDefault="00BD46EF">
      <w:pPr>
        <w:rPr>
          <w:rFonts w:hint="eastAsia"/>
        </w:rPr>
      </w:pPr>
      <w:r>
        <w:rPr>
          <w:rFonts w:hint="eastAsia"/>
        </w:rPr>
        <w:t>扣款的拼音</w:t>
      </w:r>
    </w:p>
    <w:p w14:paraId="01E0B0B3" w14:textId="77777777" w:rsidR="00BD46EF" w:rsidRDefault="00BD46EF">
      <w:pPr>
        <w:rPr>
          <w:rFonts w:hint="eastAsia"/>
        </w:rPr>
      </w:pPr>
      <w:r>
        <w:rPr>
          <w:rFonts w:hint="eastAsia"/>
        </w:rPr>
        <w:t>扣款，其拼音为“kòu kuǎn”，是现代经济生活中常见的一种交易行为或操作。它通常涉及到从个人或企业的账户中扣除一定金额的资金，以完成支付、罚款、还款等各种财务活动。随着电子支付和网络银行的普及，扣款操作变得越来越便捷，同时也变得更加复杂。</w:t>
      </w:r>
    </w:p>
    <w:p w14:paraId="00D29EF4" w14:textId="77777777" w:rsidR="00BD46EF" w:rsidRDefault="00BD46EF">
      <w:pPr>
        <w:rPr>
          <w:rFonts w:hint="eastAsia"/>
        </w:rPr>
      </w:pPr>
    </w:p>
    <w:p w14:paraId="508D9418" w14:textId="77777777" w:rsidR="00BD46EF" w:rsidRDefault="00BD46EF">
      <w:pPr>
        <w:rPr>
          <w:rFonts w:hint="eastAsia"/>
        </w:rPr>
      </w:pPr>
    </w:p>
    <w:p w14:paraId="146EC6DD" w14:textId="77777777" w:rsidR="00BD46EF" w:rsidRDefault="00BD46EF">
      <w:pPr>
        <w:rPr>
          <w:rFonts w:hint="eastAsia"/>
        </w:rPr>
      </w:pPr>
      <w:r>
        <w:rPr>
          <w:rFonts w:hint="eastAsia"/>
        </w:rPr>
        <w:t>扣款的方式</w:t>
      </w:r>
    </w:p>
    <w:p w14:paraId="0A8F7364" w14:textId="77777777" w:rsidR="00BD46EF" w:rsidRDefault="00BD46EF">
      <w:pPr>
        <w:rPr>
          <w:rFonts w:hint="eastAsia"/>
        </w:rPr>
      </w:pPr>
      <w:r>
        <w:rPr>
          <w:rFonts w:hint="eastAsia"/>
        </w:rPr>
        <w:t>在现代社会，扣款可以通过多种方式进行。最常见的是通过银行转账实现自动扣款，这种方式广泛应用于水电煤气费、电话费、贷款还款等场景。用户只需一次性设置好相关授权，之后每月相应的费用就会自动从用户的银行账户中扣除，极大地方便了日常生活。信用卡扣款也是一种普遍的扣款方式，尤其是在消费支付领域。当消费者使用信用卡进行购物时，商家会通过刷卡机向发卡银行请求扣款，款项随后从消费者的信用卡额度中扣除。</w:t>
      </w:r>
    </w:p>
    <w:p w14:paraId="105AA766" w14:textId="77777777" w:rsidR="00BD46EF" w:rsidRDefault="00BD46EF">
      <w:pPr>
        <w:rPr>
          <w:rFonts w:hint="eastAsia"/>
        </w:rPr>
      </w:pPr>
    </w:p>
    <w:p w14:paraId="79A1B8C6" w14:textId="77777777" w:rsidR="00BD46EF" w:rsidRDefault="00BD46EF">
      <w:pPr>
        <w:rPr>
          <w:rFonts w:hint="eastAsia"/>
        </w:rPr>
      </w:pPr>
    </w:p>
    <w:p w14:paraId="7987A51B" w14:textId="77777777" w:rsidR="00BD46EF" w:rsidRDefault="00BD46EF">
      <w:pPr>
        <w:rPr>
          <w:rFonts w:hint="eastAsia"/>
        </w:rPr>
      </w:pPr>
      <w:r>
        <w:rPr>
          <w:rFonts w:hint="eastAsia"/>
        </w:rPr>
        <w:t>扣款的应用范围</w:t>
      </w:r>
    </w:p>
    <w:p w14:paraId="226F5864" w14:textId="77777777" w:rsidR="00BD46EF" w:rsidRDefault="00BD46EF">
      <w:pPr>
        <w:rPr>
          <w:rFonts w:hint="eastAsia"/>
        </w:rPr>
      </w:pPr>
      <w:r>
        <w:rPr>
          <w:rFonts w:hint="eastAsia"/>
        </w:rPr>
        <w:t>扣款的应用非常广泛，不仅限于上述的生活缴费和消费支付。在企业间交易中，也常常用到扣款来处理供应商付款、工资发放等业务。同时，在线平台上的服务订阅费用、会员费等也大多采用预先设定好的扣款机制，定期从用户的绑定账户中扣除相应费用。值得注意的是，随着金融科技的发展，数字货币和区块链技术也被引入到扣款流程中，提供了更加安全高效的解决方案。</w:t>
      </w:r>
    </w:p>
    <w:p w14:paraId="75E5F803" w14:textId="77777777" w:rsidR="00BD46EF" w:rsidRDefault="00BD46EF">
      <w:pPr>
        <w:rPr>
          <w:rFonts w:hint="eastAsia"/>
        </w:rPr>
      </w:pPr>
    </w:p>
    <w:p w14:paraId="5035E819" w14:textId="77777777" w:rsidR="00BD46EF" w:rsidRDefault="00BD46EF">
      <w:pPr>
        <w:rPr>
          <w:rFonts w:hint="eastAsia"/>
        </w:rPr>
      </w:pPr>
    </w:p>
    <w:p w14:paraId="4645A530" w14:textId="77777777" w:rsidR="00BD46EF" w:rsidRDefault="00BD46EF">
      <w:pPr>
        <w:rPr>
          <w:rFonts w:hint="eastAsia"/>
        </w:rPr>
      </w:pPr>
      <w:r>
        <w:rPr>
          <w:rFonts w:hint="eastAsia"/>
        </w:rPr>
        <w:t>扣款的安全性考量</w:t>
      </w:r>
    </w:p>
    <w:p w14:paraId="2063C03B" w14:textId="77777777" w:rsidR="00BD46EF" w:rsidRDefault="00BD46EF">
      <w:pPr>
        <w:rPr>
          <w:rFonts w:hint="eastAsia"/>
        </w:rPr>
      </w:pPr>
      <w:r>
        <w:rPr>
          <w:rFonts w:hint="eastAsia"/>
        </w:rPr>
        <w:t>由于扣款直接关系到资金流动和个人隐私保护，因此安全性始终是关注的重点。为了确保扣款过程的安全，金融机构和第三方支付平台采用了多种加密技术和风险控制措施。例如，双重验证、动态密码、指纹识别等技术被广泛应用，以提高账户的安全等级。法律法规对于未经授权的扣款行为也有明确的规定，一旦发现有违规扣款情况，用户有权要求立即停止并追回损失。</w:t>
      </w:r>
    </w:p>
    <w:p w14:paraId="79C404F7" w14:textId="77777777" w:rsidR="00BD46EF" w:rsidRDefault="00BD46EF">
      <w:pPr>
        <w:rPr>
          <w:rFonts w:hint="eastAsia"/>
        </w:rPr>
      </w:pPr>
    </w:p>
    <w:p w14:paraId="364721F8" w14:textId="77777777" w:rsidR="00BD46EF" w:rsidRDefault="00BD46EF">
      <w:pPr>
        <w:rPr>
          <w:rFonts w:hint="eastAsia"/>
        </w:rPr>
      </w:pPr>
    </w:p>
    <w:p w14:paraId="2800EE23" w14:textId="77777777" w:rsidR="00BD46EF" w:rsidRDefault="00BD46EF">
      <w:pPr>
        <w:rPr>
          <w:rFonts w:hint="eastAsia"/>
        </w:rPr>
      </w:pPr>
      <w:r>
        <w:rPr>
          <w:rFonts w:hint="eastAsia"/>
        </w:rPr>
        <w:t>未来趋势与展望</w:t>
      </w:r>
    </w:p>
    <w:p w14:paraId="66A8839B" w14:textId="77777777" w:rsidR="00BD46EF" w:rsidRDefault="00BD46EF">
      <w:pPr>
        <w:rPr>
          <w:rFonts w:hint="eastAsia"/>
        </w:rPr>
      </w:pPr>
      <w:r>
        <w:rPr>
          <w:rFonts w:hint="eastAsia"/>
        </w:rPr>
        <w:t>随着科技的进步和社会的发展，扣款机制也在不断创新和完善。未来的扣款方式可能会更加智能化，例如根据用户的消费习惯和财务状况自动优化扣款时间和金额，从而帮助用户更好地管理个人财务。同时，随着人工智能和大数据分析技术的深入应用，扣款系统将能够提供更为个性化的服务，进一步提升用户体验。不过，随之而来的数据安全和隐私保护问题也需要得到足够的重视和妥善解决。</w:t>
      </w:r>
    </w:p>
    <w:p w14:paraId="17CBC1B0" w14:textId="77777777" w:rsidR="00BD46EF" w:rsidRDefault="00BD46EF">
      <w:pPr>
        <w:rPr>
          <w:rFonts w:hint="eastAsia"/>
        </w:rPr>
      </w:pPr>
    </w:p>
    <w:p w14:paraId="619238ED" w14:textId="77777777" w:rsidR="00BD46EF" w:rsidRDefault="00BD46EF">
      <w:pPr>
        <w:rPr>
          <w:rFonts w:hint="eastAsia"/>
        </w:rPr>
      </w:pPr>
    </w:p>
    <w:p w14:paraId="046B1F30" w14:textId="77777777" w:rsidR="00BD46EF" w:rsidRDefault="00BD46EF">
      <w:pPr>
        <w:rPr>
          <w:rFonts w:hint="eastAsia"/>
        </w:rPr>
      </w:pPr>
      <w:r>
        <w:rPr>
          <w:rFonts w:hint="eastAsia"/>
        </w:rPr>
        <w:t>本文是由每日作文网(2345lzwz.com)为大家创作</w:t>
      </w:r>
    </w:p>
    <w:p w14:paraId="258350C2" w14:textId="419ECEAA" w:rsidR="00941855" w:rsidRDefault="00941855"/>
    <w:sectPr w:rsidR="00941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5"/>
    <w:rsid w:val="00941855"/>
    <w:rsid w:val="00B33637"/>
    <w:rsid w:val="00BD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B35F-F87C-4E16-97E4-B5FB9EAA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855"/>
    <w:rPr>
      <w:rFonts w:cstheme="majorBidi"/>
      <w:color w:val="2F5496" w:themeColor="accent1" w:themeShade="BF"/>
      <w:sz w:val="28"/>
      <w:szCs w:val="28"/>
    </w:rPr>
  </w:style>
  <w:style w:type="character" w:customStyle="1" w:styleId="50">
    <w:name w:val="标题 5 字符"/>
    <w:basedOn w:val="a0"/>
    <w:link w:val="5"/>
    <w:uiPriority w:val="9"/>
    <w:semiHidden/>
    <w:rsid w:val="00941855"/>
    <w:rPr>
      <w:rFonts w:cstheme="majorBidi"/>
      <w:color w:val="2F5496" w:themeColor="accent1" w:themeShade="BF"/>
      <w:sz w:val="24"/>
    </w:rPr>
  </w:style>
  <w:style w:type="character" w:customStyle="1" w:styleId="60">
    <w:name w:val="标题 6 字符"/>
    <w:basedOn w:val="a0"/>
    <w:link w:val="6"/>
    <w:uiPriority w:val="9"/>
    <w:semiHidden/>
    <w:rsid w:val="00941855"/>
    <w:rPr>
      <w:rFonts w:cstheme="majorBidi"/>
      <w:b/>
      <w:bCs/>
      <w:color w:val="2F5496" w:themeColor="accent1" w:themeShade="BF"/>
    </w:rPr>
  </w:style>
  <w:style w:type="character" w:customStyle="1" w:styleId="70">
    <w:name w:val="标题 7 字符"/>
    <w:basedOn w:val="a0"/>
    <w:link w:val="7"/>
    <w:uiPriority w:val="9"/>
    <w:semiHidden/>
    <w:rsid w:val="00941855"/>
    <w:rPr>
      <w:rFonts w:cstheme="majorBidi"/>
      <w:b/>
      <w:bCs/>
      <w:color w:val="595959" w:themeColor="text1" w:themeTint="A6"/>
    </w:rPr>
  </w:style>
  <w:style w:type="character" w:customStyle="1" w:styleId="80">
    <w:name w:val="标题 8 字符"/>
    <w:basedOn w:val="a0"/>
    <w:link w:val="8"/>
    <w:uiPriority w:val="9"/>
    <w:semiHidden/>
    <w:rsid w:val="00941855"/>
    <w:rPr>
      <w:rFonts w:cstheme="majorBidi"/>
      <w:color w:val="595959" w:themeColor="text1" w:themeTint="A6"/>
    </w:rPr>
  </w:style>
  <w:style w:type="character" w:customStyle="1" w:styleId="90">
    <w:name w:val="标题 9 字符"/>
    <w:basedOn w:val="a0"/>
    <w:link w:val="9"/>
    <w:uiPriority w:val="9"/>
    <w:semiHidden/>
    <w:rsid w:val="00941855"/>
    <w:rPr>
      <w:rFonts w:eastAsiaTheme="majorEastAsia" w:cstheme="majorBidi"/>
      <w:color w:val="595959" w:themeColor="text1" w:themeTint="A6"/>
    </w:rPr>
  </w:style>
  <w:style w:type="paragraph" w:styleId="a3">
    <w:name w:val="Title"/>
    <w:basedOn w:val="a"/>
    <w:next w:val="a"/>
    <w:link w:val="a4"/>
    <w:uiPriority w:val="10"/>
    <w:qFormat/>
    <w:rsid w:val="00941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855"/>
    <w:pPr>
      <w:spacing w:before="160"/>
      <w:jc w:val="center"/>
    </w:pPr>
    <w:rPr>
      <w:i/>
      <w:iCs/>
      <w:color w:val="404040" w:themeColor="text1" w:themeTint="BF"/>
    </w:rPr>
  </w:style>
  <w:style w:type="character" w:customStyle="1" w:styleId="a8">
    <w:name w:val="引用 字符"/>
    <w:basedOn w:val="a0"/>
    <w:link w:val="a7"/>
    <w:uiPriority w:val="29"/>
    <w:rsid w:val="00941855"/>
    <w:rPr>
      <w:i/>
      <w:iCs/>
      <w:color w:val="404040" w:themeColor="text1" w:themeTint="BF"/>
    </w:rPr>
  </w:style>
  <w:style w:type="paragraph" w:styleId="a9">
    <w:name w:val="List Paragraph"/>
    <w:basedOn w:val="a"/>
    <w:uiPriority w:val="34"/>
    <w:qFormat/>
    <w:rsid w:val="00941855"/>
    <w:pPr>
      <w:ind w:left="720"/>
      <w:contextualSpacing/>
    </w:pPr>
  </w:style>
  <w:style w:type="character" w:styleId="aa">
    <w:name w:val="Intense Emphasis"/>
    <w:basedOn w:val="a0"/>
    <w:uiPriority w:val="21"/>
    <w:qFormat/>
    <w:rsid w:val="00941855"/>
    <w:rPr>
      <w:i/>
      <w:iCs/>
      <w:color w:val="2F5496" w:themeColor="accent1" w:themeShade="BF"/>
    </w:rPr>
  </w:style>
  <w:style w:type="paragraph" w:styleId="ab">
    <w:name w:val="Intense Quote"/>
    <w:basedOn w:val="a"/>
    <w:next w:val="a"/>
    <w:link w:val="ac"/>
    <w:uiPriority w:val="30"/>
    <w:qFormat/>
    <w:rsid w:val="00941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855"/>
    <w:rPr>
      <w:i/>
      <w:iCs/>
      <w:color w:val="2F5496" w:themeColor="accent1" w:themeShade="BF"/>
    </w:rPr>
  </w:style>
  <w:style w:type="character" w:styleId="ad">
    <w:name w:val="Intense Reference"/>
    <w:basedOn w:val="a0"/>
    <w:uiPriority w:val="32"/>
    <w:qFormat/>
    <w:rsid w:val="00941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