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68E2" w14:textId="77777777" w:rsidR="006A1665" w:rsidRDefault="006A1665">
      <w:pPr>
        <w:rPr>
          <w:rFonts w:hint="eastAsia"/>
        </w:rPr>
      </w:pPr>
      <w:r>
        <w:rPr>
          <w:rFonts w:hint="eastAsia"/>
        </w:rPr>
        <w:t>工农子弟的拼音</w:t>
      </w:r>
    </w:p>
    <w:p w14:paraId="54D6E081" w14:textId="77777777" w:rsidR="006A1665" w:rsidRDefault="006A1665">
      <w:pPr>
        <w:rPr>
          <w:rFonts w:hint="eastAsia"/>
        </w:rPr>
      </w:pPr>
      <w:r>
        <w:rPr>
          <w:rFonts w:hint="eastAsia"/>
        </w:rPr>
        <w:t>“Gōngnóng zǐdì”是“工农子弟”的拼音表示，它代表了一群来自工人和农民家庭背景的年轻人。在中国社会发展的不同阶段，“工农子弟”有着不同的含义和象征意义。在新中国成立初期，“工农子弟”象征着社会主义建设的重要力量，他们继承了父母辈的劳动精神，为国家的发展贡献了自己的力量。而随着时间的推移和社会的进步，“工农子弟”这一概念也逐渐扩展，涵盖了所有愿意通过自己的努力改变命运、追求梦想的人们。</w:t>
      </w:r>
    </w:p>
    <w:p w14:paraId="1E51EF17" w14:textId="77777777" w:rsidR="006A1665" w:rsidRDefault="006A1665">
      <w:pPr>
        <w:rPr>
          <w:rFonts w:hint="eastAsia"/>
        </w:rPr>
      </w:pPr>
    </w:p>
    <w:p w14:paraId="72A3314C" w14:textId="77777777" w:rsidR="006A1665" w:rsidRDefault="006A1665">
      <w:pPr>
        <w:rPr>
          <w:rFonts w:hint="eastAsia"/>
        </w:rPr>
      </w:pPr>
    </w:p>
    <w:p w14:paraId="1D4D95CB" w14:textId="77777777" w:rsidR="006A1665" w:rsidRDefault="006A1665">
      <w:pPr>
        <w:rPr>
          <w:rFonts w:hint="eastAsia"/>
        </w:rPr>
      </w:pPr>
      <w:r>
        <w:rPr>
          <w:rFonts w:hint="eastAsia"/>
        </w:rPr>
        <w:t>工农子弟的精神面貌</w:t>
      </w:r>
    </w:p>
    <w:p w14:paraId="7E7F33D1" w14:textId="77777777" w:rsidR="006A1665" w:rsidRDefault="006A1665">
      <w:pPr>
        <w:rPr>
          <w:rFonts w:hint="eastAsia"/>
        </w:rPr>
      </w:pPr>
      <w:r>
        <w:rPr>
          <w:rFonts w:hint="eastAsia"/>
        </w:rPr>
        <w:t>“工农子弟”所体现的精神面貌主要体现在勤劳、坚韧不拔以及对未来的积极向往上。无论是在田间地头还是工厂车间，“工农子弟”都以实际行动证明了自己对生活的热爱和对理想的坚持。这种精神不仅激励着一代又一代的年轻人勇敢追梦，也为社会发展提供了强大的精神动力。面对生活中的困难与挑战，“工农子弟”总是能够保持乐观的态度，用智慧和汗水书写属于自己的精彩篇章。</w:t>
      </w:r>
    </w:p>
    <w:p w14:paraId="58085FB3" w14:textId="77777777" w:rsidR="006A1665" w:rsidRDefault="006A1665">
      <w:pPr>
        <w:rPr>
          <w:rFonts w:hint="eastAsia"/>
        </w:rPr>
      </w:pPr>
    </w:p>
    <w:p w14:paraId="0B509841" w14:textId="77777777" w:rsidR="006A1665" w:rsidRDefault="006A1665">
      <w:pPr>
        <w:rPr>
          <w:rFonts w:hint="eastAsia"/>
        </w:rPr>
      </w:pPr>
    </w:p>
    <w:p w14:paraId="1062F5B4" w14:textId="77777777" w:rsidR="006A1665" w:rsidRDefault="006A1665">
      <w:pPr>
        <w:rPr>
          <w:rFonts w:hint="eastAsia"/>
        </w:rPr>
      </w:pPr>
      <w:r>
        <w:rPr>
          <w:rFonts w:hint="eastAsia"/>
        </w:rPr>
        <w:t>教育机会与公平</w:t>
      </w:r>
    </w:p>
    <w:p w14:paraId="0B312951" w14:textId="77777777" w:rsidR="006A1665" w:rsidRDefault="006A1665">
      <w:pPr>
        <w:rPr>
          <w:rFonts w:hint="eastAsia"/>
        </w:rPr>
      </w:pPr>
      <w:r>
        <w:rPr>
          <w:rFonts w:hint="eastAsia"/>
        </w:rPr>
        <w:t>随着时代的发展，国家对于教育公平的关注日益增加，“工农子弟”获得优质教育资源的机会也越来越多。政府出台了一系列政策措施，旨在保障每个孩子都能享有平等的受教育权利，尤其是那些来自经济条件相对较差的家庭的孩子们。这不仅有助于缩小城乡之间的教育差距，也为“工农子弟”提供了更多实现自我价值的可能性。通过接受良好的教育，“工农子弟”可以在更广阔的舞台上展现自己的才华，为社会做出更大的贡献。</w:t>
      </w:r>
    </w:p>
    <w:p w14:paraId="506CAC5B" w14:textId="77777777" w:rsidR="006A1665" w:rsidRDefault="006A1665">
      <w:pPr>
        <w:rPr>
          <w:rFonts w:hint="eastAsia"/>
        </w:rPr>
      </w:pPr>
    </w:p>
    <w:p w14:paraId="159F6B93" w14:textId="77777777" w:rsidR="006A1665" w:rsidRDefault="006A1665">
      <w:pPr>
        <w:rPr>
          <w:rFonts w:hint="eastAsia"/>
        </w:rPr>
      </w:pPr>
    </w:p>
    <w:p w14:paraId="22F0779D" w14:textId="77777777" w:rsidR="006A1665" w:rsidRDefault="006A1665">
      <w:pPr>
        <w:rPr>
          <w:rFonts w:hint="eastAsia"/>
        </w:rPr>
      </w:pPr>
      <w:r>
        <w:rPr>
          <w:rFonts w:hint="eastAsia"/>
        </w:rPr>
        <w:t>未来展望</w:t>
      </w:r>
    </w:p>
    <w:p w14:paraId="3B25D917" w14:textId="77777777" w:rsidR="006A1665" w:rsidRDefault="006A1665">
      <w:pPr>
        <w:rPr>
          <w:rFonts w:hint="eastAsia"/>
        </w:rPr>
      </w:pPr>
      <w:r>
        <w:rPr>
          <w:rFonts w:hint="eastAsia"/>
        </w:rPr>
        <w:t>展望未来，“工农子弟”将继续秉持艰苦奋斗、自强不息的精神，在各自的领域发光发热。随着科技的进步和社会的不断发展，“工农子弟”面临的机遇和挑战也将更加多元化。如何在快速变化的社会环境中找到自己的位置，并不断学习新知识、新技术，成为新时代下“工农子弟”需要思考的问题。同时，社会各界也应持续关注和支持“工农子弟”的成长与发展，共同创造一个更加包容、公正的社会环境。</w:t>
      </w:r>
    </w:p>
    <w:p w14:paraId="215D0D8F" w14:textId="77777777" w:rsidR="006A1665" w:rsidRDefault="006A1665">
      <w:pPr>
        <w:rPr>
          <w:rFonts w:hint="eastAsia"/>
        </w:rPr>
      </w:pPr>
    </w:p>
    <w:p w14:paraId="2005AE47" w14:textId="77777777" w:rsidR="006A1665" w:rsidRDefault="006A1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D906D" w14:textId="09DDE0CC" w:rsidR="004209A6" w:rsidRDefault="004209A6"/>
    <w:sectPr w:rsidR="0042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6"/>
    <w:rsid w:val="004209A6"/>
    <w:rsid w:val="006A166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ACBA5-9842-4285-80D0-AB174959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