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979B7" w14:textId="77777777" w:rsidR="007F73BA" w:rsidRDefault="007F73BA">
      <w:pPr>
        <w:rPr>
          <w:rFonts w:hint="eastAsia"/>
        </w:rPr>
      </w:pPr>
    </w:p>
    <w:p w14:paraId="3EC5A77D" w14:textId="77777777" w:rsidR="007F73BA" w:rsidRDefault="007F73BA">
      <w:pPr>
        <w:rPr>
          <w:rFonts w:hint="eastAsia"/>
        </w:rPr>
      </w:pPr>
      <w:r>
        <w:rPr>
          <w:rFonts w:hint="eastAsia"/>
        </w:rPr>
        <w:t>就是两的拼音节吗</w:t>
      </w:r>
    </w:p>
    <w:p w14:paraId="7162A8DD" w14:textId="77777777" w:rsidR="007F73BA" w:rsidRDefault="007F73BA">
      <w:pPr>
        <w:rPr>
          <w:rFonts w:hint="eastAsia"/>
        </w:rPr>
      </w:pPr>
      <w:r>
        <w:rPr>
          <w:rFonts w:hint="eastAsia"/>
        </w:rPr>
        <w:t>当我们谈论“就是两的拼音节吗”，似乎是在探讨一种特定的语言现象，即汉语中的拼音结构。然而，“两的拼音节”这一表述可能引起一些混淆，因为它并不是一个标准术语或是广泛认知的概念。在汉语中，每个汉字都有其独特的发音，这些发音通常由声母和韵母组成，共同构成完整的音节。例如，“两”这个字的拼音是“liǎng”，其中包含了声母“l”和韵母“iǎng”。因此，讨论“两的拼音节”可能是对汉语拼音系统的一种探索或误解。</w:t>
      </w:r>
    </w:p>
    <w:p w14:paraId="05121AEC" w14:textId="77777777" w:rsidR="007F73BA" w:rsidRDefault="007F73BA">
      <w:pPr>
        <w:rPr>
          <w:rFonts w:hint="eastAsia"/>
        </w:rPr>
      </w:pPr>
    </w:p>
    <w:p w14:paraId="5A969604" w14:textId="77777777" w:rsidR="007F73BA" w:rsidRDefault="007F73BA">
      <w:pPr>
        <w:rPr>
          <w:rFonts w:hint="eastAsia"/>
        </w:rPr>
      </w:pPr>
    </w:p>
    <w:p w14:paraId="253A5998" w14:textId="77777777" w:rsidR="007F73BA" w:rsidRDefault="007F73BA">
      <w:pPr>
        <w:rPr>
          <w:rFonts w:hint="eastAsia"/>
        </w:rPr>
      </w:pPr>
      <w:r>
        <w:rPr>
          <w:rFonts w:hint="eastAsia"/>
        </w:rPr>
        <w:t>汉语拼音的基本概念</w:t>
      </w:r>
    </w:p>
    <w:p w14:paraId="15729E93" w14:textId="77777777" w:rsidR="007F73BA" w:rsidRDefault="007F73BA">
      <w:pPr>
        <w:rPr>
          <w:rFonts w:hint="eastAsia"/>
        </w:rPr>
      </w:pPr>
      <w:r>
        <w:rPr>
          <w:rFonts w:hint="eastAsia"/>
        </w:rPr>
        <w:t>汉语拼音是一种用来表示汉语普通话发音的符号系统。它于1958年正式发布，并被广泛应用于教育、翻译、输入法等多个领域。汉语拼音系统基于拉丁字母，通过不同的组合来代表汉字的各种发音。每个汉字对应一个音节，而每个音节至少由声母和韵母构成，有时还会包含声调。例如，“两”的拼音“liǎng”就包含了三个部分：声母“l”，韵母“iǎng”，以及第三声的声调。</w:t>
      </w:r>
    </w:p>
    <w:p w14:paraId="75E3EB38" w14:textId="77777777" w:rsidR="007F73BA" w:rsidRDefault="007F73BA">
      <w:pPr>
        <w:rPr>
          <w:rFonts w:hint="eastAsia"/>
        </w:rPr>
      </w:pPr>
    </w:p>
    <w:p w14:paraId="4546453B" w14:textId="77777777" w:rsidR="007F73BA" w:rsidRDefault="007F73BA">
      <w:pPr>
        <w:rPr>
          <w:rFonts w:hint="eastAsia"/>
        </w:rPr>
      </w:pPr>
    </w:p>
    <w:p w14:paraId="6AEE6281" w14:textId="77777777" w:rsidR="007F73BA" w:rsidRDefault="007F73BA">
      <w:pPr>
        <w:rPr>
          <w:rFonts w:hint="eastAsia"/>
        </w:rPr>
      </w:pPr>
      <w:r>
        <w:rPr>
          <w:rFonts w:hint="eastAsia"/>
        </w:rPr>
        <w:t>汉字与音节的关系</w:t>
      </w:r>
    </w:p>
    <w:p w14:paraId="47E1FBAA" w14:textId="77777777" w:rsidR="007F73BA" w:rsidRDefault="007F73BA">
      <w:pPr>
        <w:rPr>
          <w:rFonts w:hint="eastAsia"/>
        </w:rPr>
      </w:pPr>
      <w:r>
        <w:rPr>
          <w:rFonts w:hint="eastAsia"/>
        </w:rPr>
        <w:t>汉字是记录汉语的书写符号系统，每一个汉字都代表一定的意义。尽管汉字数量庞大，但它们对应的音节数量却相对较少。这是因为许多汉字共享相同的发音。例如，“亮”和“两”在发音上非常相似，都是“liàng”和“liǎng”，这说明了即使汉字不同，它们也可能拥有几乎相同的音节。这种现象增加了学习者区分不同汉字的难度，特别是在口语交流中。</w:t>
      </w:r>
    </w:p>
    <w:p w14:paraId="358928F6" w14:textId="77777777" w:rsidR="007F73BA" w:rsidRDefault="007F73BA">
      <w:pPr>
        <w:rPr>
          <w:rFonts w:hint="eastAsia"/>
        </w:rPr>
      </w:pPr>
    </w:p>
    <w:p w14:paraId="7D61CA22" w14:textId="77777777" w:rsidR="007F73BA" w:rsidRDefault="007F73BA">
      <w:pPr>
        <w:rPr>
          <w:rFonts w:hint="eastAsia"/>
        </w:rPr>
      </w:pPr>
    </w:p>
    <w:p w14:paraId="7A9026EF" w14:textId="77777777" w:rsidR="007F73BA" w:rsidRDefault="007F73BA">
      <w:pPr>
        <w:rPr>
          <w:rFonts w:hint="eastAsia"/>
        </w:rPr>
      </w:pPr>
      <w:r>
        <w:rPr>
          <w:rFonts w:hint="eastAsia"/>
        </w:rPr>
        <w:t>拼音教学的重要性</w:t>
      </w:r>
    </w:p>
    <w:p w14:paraId="3945A129" w14:textId="77777777" w:rsidR="007F73BA" w:rsidRDefault="007F73BA">
      <w:pPr>
        <w:rPr>
          <w:rFonts w:hint="eastAsia"/>
        </w:rPr>
      </w:pPr>
      <w:r>
        <w:rPr>
          <w:rFonts w:hint="eastAsia"/>
        </w:rPr>
        <w:t>对于学习汉语的人来说，掌握拼音是非常重要的第一步。拼音不仅帮助学习者正确发音，也是学习汉字的有效工具之一。通过拼音，学习者可以更容易地记住汉字的读音，进而促进词汇量的增长。在现代汉语教学中，拼音也被广泛用于初级阶段的教学材料中，为学生提供了一个从声音到文字过渡的桥梁。</w:t>
      </w:r>
    </w:p>
    <w:p w14:paraId="3E8B6CA7" w14:textId="77777777" w:rsidR="007F73BA" w:rsidRDefault="007F73BA">
      <w:pPr>
        <w:rPr>
          <w:rFonts w:hint="eastAsia"/>
        </w:rPr>
      </w:pPr>
    </w:p>
    <w:p w14:paraId="3719C498" w14:textId="77777777" w:rsidR="007F73BA" w:rsidRDefault="007F73BA">
      <w:pPr>
        <w:rPr>
          <w:rFonts w:hint="eastAsia"/>
        </w:rPr>
      </w:pPr>
    </w:p>
    <w:p w14:paraId="468A89F9" w14:textId="77777777" w:rsidR="007F73BA" w:rsidRDefault="007F73BA">
      <w:pPr>
        <w:rPr>
          <w:rFonts w:hint="eastAsia"/>
        </w:rPr>
      </w:pPr>
      <w:r>
        <w:rPr>
          <w:rFonts w:hint="eastAsia"/>
        </w:rPr>
        <w:t>最后的总结</w:t>
      </w:r>
    </w:p>
    <w:p w14:paraId="663DB314" w14:textId="77777777" w:rsidR="007F73BA" w:rsidRDefault="007F73BA">
      <w:pPr>
        <w:rPr>
          <w:rFonts w:hint="eastAsia"/>
        </w:rPr>
      </w:pPr>
      <w:r>
        <w:rPr>
          <w:rFonts w:hint="eastAsia"/>
        </w:rPr>
        <w:t>虽然“就是两的拼音节吗”这一标题可能源自于对汉语拼音系统的某种好奇或是误解，但它也为我们打开了一扇了解汉语语音结构的大门。通过深入了解汉语拼音，我们可以更好地理解汉字的发音规则，以及汉语作为一门语言的独特魅力。无论是在学术研究还是日常学习中，对汉语拼音的认识都将为更深层次的语言学习打下坚实的基础。</w:t>
      </w:r>
    </w:p>
    <w:p w14:paraId="2F4A27D0" w14:textId="77777777" w:rsidR="007F73BA" w:rsidRDefault="007F73BA">
      <w:pPr>
        <w:rPr>
          <w:rFonts w:hint="eastAsia"/>
        </w:rPr>
      </w:pPr>
    </w:p>
    <w:p w14:paraId="7874B846" w14:textId="77777777" w:rsidR="007F73BA" w:rsidRDefault="007F73BA">
      <w:pPr>
        <w:rPr>
          <w:rFonts w:hint="eastAsia"/>
        </w:rPr>
      </w:pPr>
    </w:p>
    <w:p w14:paraId="740EB852" w14:textId="77777777" w:rsidR="007F73BA" w:rsidRDefault="007F73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4BC2E0" w14:textId="30CE43E0" w:rsidR="00216348" w:rsidRDefault="00216348"/>
    <w:sectPr w:rsidR="00216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48"/>
    <w:rsid w:val="00216348"/>
    <w:rsid w:val="007F73B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0AB126-BE63-44C7-8C5B-B5BFCCE1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63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3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3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3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3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3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3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3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3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63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6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63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63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63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63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63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63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63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6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3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63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63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3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63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63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63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63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