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EB50" w14:textId="77777777" w:rsidR="00F453D9" w:rsidRDefault="00F453D9">
      <w:pPr>
        <w:rPr>
          <w:rFonts w:hint="eastAsia"/>
        </w:rPr>
      </w:pPr>
    </w:p>
    <w:p w14:paraId="7B9BF613" w14:textId="77777777" w:rsidR="00F453D9" w:rsidRDefault="00F453D9">
      <w:pPr>
        <w:rPr>
          <w:rFonts w:hint="eastAsia"/>
        </w:rPr>
      </w:pPr>
      <w:r>
        <w:rPr>
          <w:rFonts w:hint="eastAsia"/>
        </w:rPr>
        <w:t>孤芳自赏的意思的拼音</w:t>
      </w:r>
    </w:p>
    <w:p w14:paraId="05E9FAD5" w14:textId="77777777" w:rsidR="00F453D9" w:rsidRDefault="00F453D9">
      <w:pPr>
        <w:rPr>
          <w:rFonts w:hint="eastAsia"/>
        </w:rPr>
      </w:pPr>
      <w:r>
        <w:rPr>
          <w:rFonts w:hint="eastAsia"/>
        </w:rPr>
        <w:t>“孤芳自赏”的拼音是“gū fāng zì shǎng”。这个成语形象地描述了一个人独自欣赏自己的才华或成就，通常带有一种自我陶醉或是与世无争的态度。然而，在不同的语境中，它可能带有轻微的贬义，暗示着某种程度上的孤立和不切实际。</w:t>
      </w:r>
    </w:p>
    <w:p w14:paraId="0323E777" w14:textId="77777777" w:rsidR="00F453D9" w:rsidRDefault="00F453D9">
      <w:pPr>
        <w:rPr>
          <w:rFonts w:hint="eastAsia"/>
        </w:rPr>
      </w:pPr>
    </w:p>
    <w:p w14:paraId="5066EA34" w14:textId="77777777" w:rsidR="00F453D9" w:rsidRDefault="00F453D9">
      <w:pPr>
        <w:rPr>
          <w:rFonts w:hint="eastAsia"/>
        </w:rPr>
      </w:pPr>
    </w:p>
    <w:p w14:paraId="323FD4BD" w14:textId="77777777" w:rsidR="00F453D9" w:rsidRDefault="00F453D9">
      <w:pPr>
        <w:rPr>
          <w:rFonts w:hint="eastAsia"/>
        </w:rPr>
      </w:pPr>
      <w:r>
        <w:rPr>
          <w:rFonts w:hint="eastAsia"/>
        </w:rPr>
        <w:t>成语来源及含义解析</w:t>
      </w:r>
    </w:p>
    <w:p w14:paraId="0EF23C32" w14:textId="77777777" w:rsidR="00F453D9" w:rsidRDefault="00F453D9">
      <w:pPr>
        <w:rPr>
          <w:rFonts w:hint="eastAsia"/>
        </w:rPr>
      </w:pPr>
      <w:r>
        <w:rPr>
          <w:rFonts w:hint="eastAsia"/>
        </w:rPr>
        <w:t>“孤芳自赏”最早出现在宋代词人辛弃疾的作品中，用来表达一种高洁独立却又略显孤独的心境。在这个成语中，“孤”指的是单独、独一无二，“芳”象征美好，尤其是指品德高尚或才能出众。“自赏”则表示自我欣赏或自我肯定。因此，整体上，“孤芳自赏”描绘的是那些在无人知晓或认可的情况下，依然珍视自身价值的人。</w:t>
      </w:r>
    </w:p>
    <w:p w14:paraId="4A016E6F" w14:textId="77777777" w:rsidR="00F453D9" w:rsidRDefault="00F453D9">
      <w:pPr>
        <w:rPr>
          <w:rFonts w:hint="eastAsia"/>
        </w:rPr>
      </w:pPr>
    </w:p>
    <w:p w14:paraId="13C261B0" w14:textId="77777777" w:rsidR="00F453D9" w:rsidRDefault="00F453D9">
      <w:pPr>
        <w:rPr>
          <w:rFonts w:hint="eastAsia"/>
        </w:rPr>
      </w:pPr>
    </w:p>
    <w:p w14:paraId="29A680D2" w14:textId="77777777" w:rsidR="00F453D9" w:rsidRDefault="00F453D9">
      <w:pPr>
        <w:rPr>
          <w:rFonts w:hint="eastAsia"/>
        </w:rPr>
      </w:pPr>
      <w:r>
        <w:rPr>
          <w:rFonts w:hint="eastAsia"/>
        </w:rPr>
        <w:t>文化背景下的解读</w:t>
      </w:r>
    </w:p>
    <w:p w14:paraId="29F1C2F2" w14:textId="77777777" w:rsidR="00F453D9" w:rsidRDefault="00F453D9">
      <w:pPr>
        <w:rPr>
          <w:rFonts w:hint="eastAsia"/>
        </w:rPr>
      </w:pPr>
      <w:r>
        <w:rPr>
          <w:rFonts w:hint="eastAsia"/>
        </w:rPr>
        <w:t>在中国传统文化中，“孤芳自赏”所传达的信息丰富而复杂。一方面，它赞美了那些能够保持内心纯净、不随波逐流的人；另一方面，也提醒人们过度的自我封闭可能导致与外界的隔阂。特别是在一个强调集体主义的社会环境中，如何平衡个人与群体之间的关系显得尤为重要。因此，“孤芳自赏”不仅是对个人品质的一种写照，也是对社会交往哲学的一种反思。</w:t>
      </w:r>
    </w:p>
    <w:p w14:paraId="6B0ACA72" w14:textId="77777777" w:rsidR="00F453D9" w:rsidRDefault="00F453D9">
      <w:pPr>
        <w:rPr>
          <w:rFonts w:hint="eastAsia"/>
        </w:rPr>
      </w:pPr>
    </w:p>
    <w:p w14:paraId="2069AC96" w14:textId="77777777" w:rsidR="00F453D9" w:rsidRDefault="00F453D9">
      <w:pPr>
        <w:rPr>
          <w:rFonts w:hint="eastAsia"/>
        </w:rPr>
      </w:pPr>
    </w:p>
    <w:p w14:paraId="7AFA3C7F" w14:textId="77777777" w:rsidR="00F453D9" w:rsidRDefault="00F453D9">
      <w:pPr>
        <w:rPr>
          <w:rFonts w:hint="eastAsia"/>
        </w:rPr>
      </w:pPr>
      <w:r>
        <w:rPr>
          <w:rFonts w:hint="eastAsia"/>
        </w:rPr>
        <w:t>现代意义及其应用</w:t>
      </w:r>
    </w:p>
    <w:p w14:paraId="49715D29" w14:textId="77777777" w:rsidR="00F453D9" w:rsidRDefault="00F453D9">
      <w:pPr>
        <w:rPr>
          <w:rFonts w:hint="eastAsia"/>
        </w:rPr>
      </w:pPr>
      <w:r>
        <w:rPr>
          <w:rFonts w:hint="eastAsia"/>
        </w:rPr>
        <w:t>时至今日，“孤芳自赏”这一成语仍然具有很强的生命力和现实意义。在快节奏、高压力的现代社会里，许多人可能会发现自己处于一种相对孤立的状态，尤其是在追求独特性或专业技能方面。这时，“孤芳自赏”可以被看作是一种积极面对生活挑战的态度——即便没有得到他人的理解或认可，也能从自身的成长和进步中找到满足感。当然，这并不意味着应该完全忽视外部世界的意见，而是要学会在独处中发现生活的美。</w:t>
      </w:r>
    </w:p>
    <w:p w14:paraId="00BEF0DD" w14:textId="77777777" w:rsidR="00F453D9" w:rsidRDefault="00F453D9">
      <w:pPr>
        <w:rPr>
          <w:rFonts w:hint="eastAsia"/>
        </w:rPr>
      </w:pPr>
    </w:p>
    <w:p w14:paraId="624BE5E7" w14:textId="77777777" w:rsidR="00F453D9" w:rsidRDefault="00F453D9">
      <w:pPr>
        <w:rPr>
          <w:rFonts w:hint="eastAsia"/>
        </w:rPr>
      </w:pPr>
    </w:p>
    <w:p w14:paraId="1AC7C8F9" w14:textId="77777777" w:rsidR="00F453D9" w:rsidRDefault="00F453D9">
      <w:pPr>
        <w:rPr>
          <w:rFonts w:hint="eastAsia"/>
        </w:rPr>
      </w:pPr>
      <w:r>
        <w:rPr>
          <w:rFonts w:hint="eastAsia"/>
        </w:rPr>
        <w:t>最后的总结</w:t>
      </w:r>
    </w:p>
    <w:p w14:paraId="61D7F772" w14:textId="77777777" w:rsidR="00F453D9" w:rsidRDefault="00F453D9">
      <w:pPr>
        <w:rPr>
          <w:rFonts w:hint="eastAsia"/>
        </w:rPr>
      </w:pPr>
      <w:r>
        <w:rPr>
          <w:rFonts w:hint="eastAsia"/>
        </w:rPr>
        <w:t>“gū fāng zì shǎng”（孤芳自赏）不仅是一个优美的汉语成语，更蕴含了深厚的文化内涵和个人修养的意义。它鼓励我们在生活中既要勇敢地展现自我，又要注意不要陷入自我中心的陷阱。通过理解和运用这个成语，我们可以更好地认识自己，找到属于自己的生活方式。</w:t>
      </w:r>
    </w:p>
    <w:p w14:paraId="767E4D33" w14:textId="77777777" w:rsidR="00F453D9" w:rsidRDefault="00F453D9">
      <w:pPr>
        <w:rPr>
          <w:rFonts w:hint="eastAsia"/>
        </w:rPr>
      </w:pPr>
    </w:p>
    <w:p w14:paraId="3D1DBF71" w14:textId="77777777" w:rsidR="00F453D9" w:rsidRDefault="00F453D9">
      <w:pPr>
        <w:rPr>
          <w:rFonts w:hint="eastAsia"/>
        </w:rPr>
      </w:pPr>
    </w:p>
    <w:p w14:paraId="542E3A14" w14:textId="77777777" w:rsidR="00F453D9" w:rsidRDefault="00F45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7EABC" w14:textId="39462CB7" w:rsidR="006C58F6" w:rsidRDefault="006C58F6"/>
    <w:sectPr w:rsidR="006C5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F6"/>
    <w:rsid w:val="006C58F6"/>
    <w:rsid w:val="00B33637"/>
    <w:rsid w:val="00F4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9FD2C-47DA-43B2-831A-59702608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