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8DB3" w14:textId="77777777" w:rsidR="004D34A7" w:rsidRDefault="004D34A7">
      <w:pPr>
        <w:rPr>
          <w:rFonts w:hint="eastAsia"/>
        </w:rPr>
      </w:pPr>
    </w:p>
    <w:p w14:paraId="3313031D" w14:textId="77777777" w:rsidR="004D34A7" w:rsidRDefault="004D34A7">
      <w:pPr>
        <w:rPr>
          <w:rFonts w:hint="eastAsia"/>
        </w:rPr>
      </w:pPr>
      <w:r>
        <w:rPr>
          <w:rFonts w:hint="eastAsia"/>
        </w:rPr>
        <w:t>姐姐的拼音为什么是轻音</w:t>
      </w:r>
    </w:p>
    <w:p w14:paraId="5AC2FDE3" w14:textId="77777777" w:rsidR="004D34A7" w:rsidRDefault="004D34A7">
      <w:pPr>
        <w:rPr>
          <w:rFonts w:hint="eastAsia"/>
        </w:rPr>
      </w:pPr>
      <w:r>
        <w:rPr>
          <w:rFonts w:hint="eastAsia"/>
        </w:rPr>
        <w:t>在汉语拼音中，“姐姐”一词的第二个“姐”字发音为轻声，这是一种独特的语音现象。轻声在汉语中并不单独作为一个声调存在，而是作为四声之外的一种附加特征出现。对于“姐姐”这个词来说，第一个“姐”按照标准发音应为第三声（jiě），而第二个“姐”则发轻声（jie）。这种发音规则背后有着丰富的语言学原理和社会文化背景。</w:t>
      </w:r>
    </w:p>
    <w:p w14:paraId="6BF7815E" w14:textId="77777777" w:rsidR="004D34A7" w:rsidRDefault="004D34A7">
      <w:pPr>
        <w:rPr>
          <w:rFonts w:hint="eastAsia"/>
        </w:rPr>
      </w:pPr>
    </w:p>
    <w:p w14:paraId="33DE4273" w14:textId="77777777" w:rsidR="004D34A7" w:rsidRDefault="004D34A7">
      <w:pPr>
        <w:rPr>
          <w:rFonts w:hint="eastAsia"/>
        </w:rPr>
      </w:pPr>
    </w:p>
    <w:p w14:paraId="77D9AFAF" w14:textId="77777777" w:rsidR="004D34A7" w:rsidRDefault="004D34A7">
      <w:pPr>
        <w:rPr>
          <w:rFonts w:hint="eastAsia"/>
        </w:rPr>
      </w:pPr>
      <w:r>
        <w:rPr>
          <w:rFonts w:hint="eastAsia"/>
        </w:rPr>
        <w:t>轻声现象的语言学解释</w:t>
      </w:r>
    </w:p>
    <w:p w14:paraId="4AFA4307" w14:textId="77777777" w:rsidR="004D34A7" w:rsidRDefault="004D34A7">
      <w:pPr>
        <w:rPr>
          <w:rFonts w:hint="eastAsia"/>
        </w:rPr>
      </w:pPr>
      <w:r>
        <w:rPr>
          <w:rFonts w:hint="eastAsia"/>
        </w:rPr>
        <w:t>从语言学角度来看，轻声的产生与汉语词汇的双音节化趋势密切相关。随着时间的发展，汉语逐渐由单音节向双音节转变，以区别不同的语义。在这一过程中，为了保持词语的节奏和谐，第二个音节往往会被弱读，形成所谓的轻声。例如，在“姐姐”一词中，第一个“姐”的重读强调了该词的基本意义，而第二个“姐”的轻读则有助于维持整个词组的平衡，使其听起来更加自然流畅。</w:t>
      </w:r>
    </w:p>
    <w:p w14:paraId="1CA69CC5" w14:textId="77777777" w:rsidR="004D34A7" w:rsidRDefault="004D34A7">
      <w:pPr>
        <w:rPr>
          <w:rFonts w:hint="eastAsia"/>
        </w:rPr>
      </w:pPr>
    </w:p>
    <w:p w14:paraId="23DD1164" w14:textId="77777777" w:rsidR="004D34A7" w:rsidRDefault="004D34A7">
      <w:pPr>
        <w:rPr>
          <w:rFonts w:hint="eastAsia"/>
        </w:rPr>
      </w:pPr>
    </w:p>
    <w:p w14:paraId="2113B151" w14:textId="77777777" w:rsidR="004D34A7" w:rsidRDefault="004D34A7">
      <w:pPr>
        <w:rPr>
          <w:rFonts w:hint="eastAsia"/>
        </w:rPr>
      </w:pPr>
      <w:r>
        <w:rPr>
          <w:rFonts w:hint="eastAsia"/>
        </w:rPr>
        <w:t>社会文化因素的影响</w:t>
      </w:r>
    </w:p>
    <w:p w14:paraId="5668721F" w14:textId="77777777" w:rsidR="004D34A7" w:rsidRDefault="004D34A7">
      <w:pPr>
        <w:rPr>
          <w:rFonts w:hint="eastAsia"/>
        </w:rPr>
      </w:pPr>
      <w:r>
        <w:rPr>
          <w:rFonts w:hint="eastAsia"/>
        </w:rPr>
        <w:t>社会文化因素也在一定程度上影响了轻声的使用。“姐姐”作为一种亲属称谓，在日常交流中频繁出现。在家庭和社会交往里，对亲人的称呼往往蕴含着深厚的情感色彩和亲密关系。通过将“姐姐”中的第二个“姐”发音为轻声，可以传达出一种亲切、随和的感觉，反映出说话者与听话者之间较为亲近的关系。因此，轻声不仅是一种语音现象，也是表达人际关系微妙差异的重要手段。</w:t>
      </w:r>
    </w:p>
    <w:p w14:paraId="0CD8ABF4" w14:textId="77777777" w:rsidR="004D34A7" w:rsidRDefault="004D34A7">
      <w:pPr>
        <w:rPr>
          <w:rFonts w:hint="eastAsia"/>
        </w:rPr>
      </w:pPr>
    </w:p>
    <w:p w14:paraId="70A82252" w14:textId="77777777" w:rsidR="004D34A7" w:rsidRDefault="004D34A7">
      <w:pPr>
        <w:rPr>
          <w:rFonts w:hint="eastAsia"/>
        </w:rPr>
      </w:pPr>
    </w:p>
    <w:p w14:paraId="27A59567" w14:textId="77777777" w:rsidR="004D34A7" w:rsidRDefault="004D34A7">
      <w:pPr>
        <w:rPr>
          <w:rFonts w:hint="eastAsia"/>
        </w:rPr>
      </w:pPr>
      <w:r>
        <w:rPr>
          <w:rFonts w:hint="eastAsia"/>
        </w:rPr>
        <w:t>轻声与其他词的对比</w:t>
      </w:r>
    </w:p>
    <w:p w14:paraId="2D67EF00" w14:textId="77777777" w:rsidR="004D34A7" w:rsidRDefault="004D34A7">
      <w:pPr>
        <w:rPr>
          <w:rFonts w:hint="eastAsia"/>
        </w:rPr>
      </w:pPr>
      <w:r>
        <w:rPr>
          <w:rFonts w:hint="eastAsia"/>
        </w:rPr>
        <w:t>值得注意的是，并非所有双音节词都遵循这样的发音规则。比如，“妈妈”、“爸爸”等亲属称谓同样采用轻声的形式，但像“花园”、“天空”等普通名词则不适用此规则。这表明轻声的应用具有一定的选择性，通常出现在那些承载着特定社会功能或情感价值的词汇之中。通过对这些现象的研究，我们可以更深入地理解汉语语音系统的复杂性和多样性。</w:t>
      </w:r>
    </w:p>
    <w:p w14:paraId="09E7C81C" w14:textId="77777777" w:rsidR="004D34A7" w:rsidRDefault="004D34A7">
      <w:pPr>
        <w:rPr>
          <w:rFonts w:hint="eastAsia"/>
        </w:rPr>
      </w:pPr>
    </w:p>
    <w:p w14:paraId="0F77F027" w14:textId="77777777" w:rsidR="004D34A7" w:rsidRDefault="004D34A7">
      <w:pPr>
        <w:rPr>
          <w:rFonts w:hint="eastAsia"/>
        </w:rPr>
      </w:pPr>
    </w:p>
    <w:p w14:paraId="748327BB" w14:textId="77777777" w:rsidR="004D34A7" w:rsidRDefault="004D34A7">
      <w:pPr>
        <w:rPr>
          <w:rFonts w:hint="eastAsia"/>
        </w:rPr>
      </w:pPr>
      <w:r>
        <w:rPr>
          <w:rFonts w:hint="eastAsia"/>
        </w:rPr>
        <w:t>最后的总结</w:t>
      </w:r>
    </w:p>
    <w:p w14:paraId="3DCE9726" w14:textId="77777777" w:rsidR="004D34A7" w:rsidRDefault="004D34A7">
      <w:pPr>
        <w:rPr>
          <w:rFonts w:hint="eastAsia"/>
        </w:rPr>
      </w:pPr>
      <w:r>
        <w:rPr>
          <w:rFonts w:hint="eastAsia"/>
        </w:rPr>
        <w:t>“姐姐”一词中第二个“姐”之所以发轻声，既是汉语语音系统内部发展演变的结果，也受到社会文化和人际交往需求的影响。了解轻声背后的原理及其应用范围，有助于我们更好地掌握汉语的发音技巧，同时也能增进对中国传统文化的理解。随着时代的发展，虽然语言总是在不断变化之中，但轻声作为一种独特的语音现象，仍然在现代汉语中占据着重要的位置。</w:t>
      </w:r>
    </w:p>
    <w:p w14:paraId="67E011DA" w14:textId="77777777" w:rsidR="004D34A7" w:rsidRDefault="004D34A7">
      <w:pPr>
        <w:rPr>
          <w:rFonts w:hint="eastAsia"/>
        </w:rPr>
      </w:pPr>
    </w:p>
    <w:p w14:paraId="69EEF0FD" w14:textId="77777777" w:rsidR="004D34A7" w:rsidRDefault="004D34A7">
      <w:pPr>
        <w:rPr>
          <w:rFonts w:hint="eastAsia"/>
        </w:rPr>
      </w:pPr>
    </w:p>
    <w:p w14:paraId="2A0ED626" w14:textId="77777777" w:rsidR="004D34A7" w:rsidRDefault="004D3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124CC" w14:textId="0E9FF88C" w:rsidR="00CD445D" w:rsidRDefault="00CD445D"/>
    <w:sectPr w:rsidR="00CD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D"/>
    <w:rsid w:val="004D34A7"/>
    <w:rsid w:val="00B33637"/>
    <w:rsid w:val="00C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6CED5-0ADC-4F8F-8B1A-5FF394EF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