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A45C" w14:textId="77777777" w:rsidR="005758DB" w:rsidRDefault="005758DB">
      <w:pPr>
        <w:rPr>
          <w:rFonts w:hint="eastAsia"/>
        </w:rPr>
      </w:pPr>
    </w:p>
    <w:p w14:paraId="01121526" w14:textId="77777777" w:rsidR="005758DB" w:rsidRDefault="005758DB">
      <w:pPr>
        <w:rPr>
          <w:rFonts w:hint="eastAsia"/>
        </w:rPr>
      </w:pPr>
      <w:r>
        <w:rPr>
          <w:rFonts w:hint="eastAsia"/>
        </w:rPr>
        <w:t>均匀的拼音是什么</w:t>
      </w:r>
    </w:p>
    <w:p w14:paraId="0791A8AB" w14:textId="77777777" w:rsidR="005758DB" w:rsidRDefault="005758DB">
      <w:pPr>
        <w:rPr>
          <w:rFonts w:hint="eastAsia"/>
        </w:rPr>
      </w:pPr>
      <w:r>
        <w:rPr>
          <w:rFonts w:hint="eastAsia"/>
        </w:rPr>
        <w:t>均匀一词在汉语中用来描述分布或分配上没有显著差异的状态。其拼音是“jūn yún”，其中“jūn”对应于汉字“均”，意为平均、均衡；而“yún”则与“匀”字相对应，意味着均匀、等同。这一词语广泛应用于数学、物理、艺术以及日常生活的多个方面，用以描述事物在量或质上的平衡状态。</w:t>
      </w:r>
    </w:p>
    <w:p w14:paraId="7C9FA8FA" w14:textId="77777777" w:rsidR="005758DB" w:rsidRDefault="005758DB">
      <w:pPr>
        <w:rPr>
          <w:rFonts w:hint="eastAsia"/>
        </w:rPr>
      </w:pPr>
    </w:p>
    <w:p w14:paraId="096766D4" w14:textId="77777777" w:rsidR="005758DB" w:rsidRDefault="005758DB">
      <w:pPr>
        <w:rPr>
          <w:rFonts w:hint="eastAsia"/>
        </w:rPr>
      </w:pPr>
    </w:p>
    <w:p w14:paraId="66E1FDF4" w14:textId="77777777" w:rsidR="005758DB" w:rsidRDefault="005758DB">
      <w:pPr>
        <w:rPr>
          <w:rFonts w:hint="eastAsia"/>
        </w:rPr>
      </w:pPr>
      <w:r>
        <w:rPr>
          <w:rFonts w:hint="eastAsia"/>
        </w:rPr>
        <w:t>均匀的基本概念及其应用</w:t>
      </w:r>
    </w:p>
    <w:p w14:paraId="7D758486" w14:textId="77777777" w:rsidR="005758DB" w:rsidRDefault="005758DB">
      <w:pPr>
        <w:rPr>
          <w:rFonts w:hint="eastAsia"/>
        </w:rPr>
      </w:pPr>
      <w:r>
        <w:rPr>
          <w:rFonts w:hint="eastAsia"/>
        </w:rPr>
        <w:t>从数学角度来看，“均匀”通常指的是数据或数值在其定义域内按相同频率出现的情形。例如，在统计学中，均匀分布是一种概率分布类型，它表明每个可能结果的概率都是相同的。这种特性不仅在理论研究中有重要意义，而且在实际应用如质量控制、随机数生成等领域也极为关键。</w:t>
      </w:r>
    </w:p>
    <w:p w14:paraId="1FACCECC" w14:textId="77777777" w:rsidR="005758DB" w:rsidRDefault="005758DB">
      <w:pPr>
        <w:rPr>
          <w:rFonts w:hint="eastAsia"/>
        </w:rPr>
      </w:pPr>
    </w:p>
    <w:p w14:paraId="0E9A501A" w14:textId="77777777" w:rsidR="005758DB" w:rsidRDefault="005758DB">
      <w:pPr>
        <w:rPr>
          <w:rFonts w:hint="eastAsia"/>
        </w:rPr>
      </w:pPr>
    </w:p>
    <w:p w14:paraId="7C3F490C" w14:textId="77777777" w:rsidR="005758DB" w:rsidRDefault="005758DB">
      <w:pPr>
        <w:rPr>
          <w:rFonts w:hint="eastAsia"/>
        </w:rPr>
      </w:pPr>
      <w:r>
        <w:rPr>
          <w:rFonts w:hint="eastAsia"/>
        </w:rPr>
        <w:t>均匀在物理学中的意义</w:t>
      </w:r>
    </w:p>
    <w:p w14:paraId="5FBEAEB7" w14:textId="77777777" w:rsidR="005758DB" w:rsidRDefault="005758DB">
      <w:pPr>
        <w:rPr>
          <w:rFonts w:hint="eastAsia"/>
        </w:rPr>
      </w:pPr>
      <w:r>
        <w:rPr>
          <w:rFonts w:hint="eastAsia"/>
        </w:rPr>
        <w:t>在物理学里，“均匀”的概念同样占据重要地位。比如，在材料科学中，如果一种材料内部结构是均匀的，那么该材料的性能（如强度、导电性等）在各个方向上都会表现出一致性。这有助于科学家和工程师们设计出更加稳定可靠的产品。均匀性也是衡量流体动力学、热传导等多个领域中系统稳定性的重要指标之一。</w:t>
      </w:r>
    </w:p>
    <w:p w14:paraId="3AD7AA1B" w14:textId="77777777" w:rsidR="005758DB" w:rsidRDefault="005758DB">
      <w:pPr>
        <w:rPr>
          <w:rFonts w:hint="eastAsia"/>
        </w:rPr>
      </w:pPr>
    </w:p>
    <w:p w14:paraId="31D5D73B" w14:textId="77777777" w:rsidR="005758DB" w:rsidRDefault="005758DB">
      <w:pPr>
        <w:rPr>
          <w:rFonts w:hint="eastAsia"/>
        </w:rPr>
      </w:pPr>
    </w:p>
    <w:p w14:paraId="12B4788E" w14:textId="77777777" w:rsidR="005758DB" w:rsidRDefault="005758DB">
      <w:pPr>
        <w:rPr>
          <w:rFonts w:hint="eastAsia"/>
        </w:rPr>
      </w:pPr>
      <w:r>
        <w:rPr>
          <w:rFonts w:hint="eastAsia"/>
        </w:rPr>
        <w:t>日常生活中的均匀体现</w:t>
      </w:r>
    </w:p>
    <w:p w14:paraId="4D2E9340" w14:textId="77777777" w:rsidR="005758DB" w:rsidRDefault="005758DB">
      <w:pPr>
        <w:rPr>
          <w:rFonts w:hint="eastAsia"/>
        </w:rPr>
      </w:pPr>
      <w:r>
        <w:rPr>
          <w:rFonts w:hint="eastAsia"/>
        </w:rPr>
        <w:t>除了专业领域的应用外，“均匀”在我们的日常生活中也随处可见。无论是烹饪时调料的均匀撒布，还是绘画时颜色的均匀涂抹，都离不开对“均匀”的理解和运用。这些看似简单的操作背后，实际上蕴含着人们对美学和效率的追求。通过实现均匀，我们不仅能提高工作效率，还能增强作品的艺术感。</w:t>
      </w:r>
    </w:p>
    <w:p w14:paraId="731259A0" w14:textId="77777777" w:rsidR="005758DB" w:rsidRDefault="005758DB">
      <w:pPr>
        <w:rPr>
          <w:rFonts w:hint="eastAsia"/>
        </w:rPr>
      </w:pPr>
    </w:p>
    <w:p w14:paraId="3D62C210" w14:textId="77777777" w:rsidR="005758DB" w:rsidRDefault="005758DB">
      <w:pPr>
        <w:rPr>
          <w:rFonts w:hint="eastAsia"/>
        </w:rPr>
      </w:pPr>
    </w:p>
    <w:p w14:paraId="0955D54E" w14:textId="77777777" w:rsidR="005758DB" w:rsidRDefault="005758DB">
      <w:pPr>
        <w:rPr>
          <w:rFonts w:hint="eastAsia"/>
        </w:rPr>
      </w:pPr>
      <w:r>
        <w:rPr>
          <w:rFonts w:hint="eastAsia"/>
        </w:rPr>
        <w:t>最后的总结</w:t>
      </w:r>
    </w:p>
    <w:p w14:paraId="306A8535" w14:textId="77777777" w:rsidR="005758DB" w:rsidRDefault="005758DB">
      <w:pPr>
        <w:rPr>
          <w:rFonts w:hint="eastAsia"/>
        </w:rPr>
      </w:pPr>
      <w:r>
        <w:rPr>
          <w:rFonts w:hint="eastAsia"/>
        </w:rPr>
        <w:t>“均匀”的拼音“jūn yún”不仅仅是两个音节的组合，它承载了深厚的文化底蕴和广泛的应用价值。无论是在科学研究、工程技术还是文化艺术领域，“均匀”都扮演着不可或缺的角色。通过对均匀性的理解与实践，人们能够更好地探索自然规律，创造美好生活。</w:t>
      </w:r>
    </w:p>
    <w:p w14:paraId="6A90B685" w14:textId="77777777" w:rsidR="005758DB" w:rsidRDefault="005758DB">
      <w:pPr>
        <w:rPr>
          <w:rFonts w:hint="eastAsia"/>
        </w:rPr>
      </w:pPr>
    </w:p>
    <w:p w14:paraId="20354355" w14:textId="77777777" w:rsidR="005758DB" w:rsidRDefault="005758DB">
      <w:pPr>
        <w:rPr>
          <w:rFonts w:hint="eastAsia"/>
        </w:rPr>
      </w:pPr>
    </w:p>
    <w:p w14:paraId="56379D96" w14:textId="77777777" w:rsidR="005758DB" w:rsidRDefault="00575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6780B" w14:textId="3664DB23" w:rsidR="00C509EB" w:rsidRDefault="00C509EB"/>
    <w:sectPr w:rsidR="00C5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B"/>
    <w:rsid w:val="005758DB"/>
    <w:rsid w:val="00B33637"/>
    <w:rsid w:val="00C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0A18-A761-45F6-9F9A-768D5FCE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