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C0F4" w14:textId="77777777" w:rsidR="00262103" w:rsidRDefault="00262103">
      <w:pPr>
        <w:rPr>
          <w:rFonts w:hint="eastAsia"/>
        </w:rPr>
      </w:pPr>
    </w:p>
    <w:p w14:paraId="33EC1476" w14:textId="77777777" w:rsidR="00262103" w:rsidRDefault="00262103">
      <w:pPr>
        <w:rPr>
          <w:rFonts w:hint="eastAsia"/>
        </w:rPr>
      </w:pPr>
      <w:r>
        <w:rPr>
          <w:rFonts w:hint="eastAsia"/>
        </w:rPr>
        <w:t>咀的拼音和组词</w:t>
      </w:r>
    </w:p>
    <w:p w14:paraId="78BD0B5A" w14:textId="77777777" w:rsidR="00262103" w:rsidRDefault="00262103">
      <w:pPr>
        <w:rPr>
          <w:rFonts w:hint="eastAsia"/>
        </w:rPr>
      </w:pPr>
      <w:r>
        <w:rPr>
          <w:rFonts w:hint="eastAsia"/>
        </w:rPr>
        <w:t>“咀”这个字的拼音是“jǔ”，在汉语中，它的意思主要是指细嚼慢咽食物，通过牙齿对食物进行切割、磨碎的过程。这个过程不仅有助于更好地品尝食物的味道，而且对于消化系统来说也非常重要，因为充分咀嚼后的食物更容易被胃肠道消化吸收。</w:t>
      </w:r>
    </w:p>
    <w:p w14:paraId="764FBD61" w14:textId="77777777" w:rsidR="00262103" w:rsidRDefault="00262103">
      <w:pPr>
        <w:rPr>
          <w:rFonts w:hint="eastAsia"/>
        </w:rPr>
      </w:pPr>
    </w:p>
    <w:p w14:paraId="502E8FA8" w14:textId="77777777" w:rsidR="00262103" w:rsidRDefault="00262103">
      <w:pPr>
        <w:rPr>
          <w:rFonts w:hint="eastAsia"/>
        </w:rPr>
      </w:pPr>
    </w:p>
    <w:p w14:paraId="23E69BF5" w14:textId="77777777" w:rsidR="00262103" w:rsidRDefault="00262103">
      <w:pPr>
        <w:rPr>
          <w:rFonts w:hint="eastAsia"/>
        </w:rPr>
      </w:pPr>
      <w:r>
        <w:rPr>
          <w:rFonts w:hint="eastAsia"/>
        </w:rPr>
        <w:t>关于“咀”的基本释义</w:t>
      </w:r>
    </w:p>
    <w:p w14:paraId="422F5CBF" w14:textId="77777777" w:rsidR="00262103" w:rsidRDefault="00262103">
      <w:pPr>
        <w:rPr>
          <w:rFonts w:hint="eastAsia"/>
        </w:rPr>
      </w:pPr>
      <w:r>
        <w:rPr>
          <w:rFonts w:hint="eastAsia"/>
        </w:rPr>
        <w:t>在汉语中，“咀”不仅仅局限于描述人类进食时的动作，还可以引申为仔细品味、体会某种事物或思想。例如，在文学作品中经常可以看到“咀味”这样的词汇，意味着深入地思考和理解文章或诗歌中的深层含义。“咀”还与医学相关，特别是中药学领域，有“咀嚼”草药以检验其质量的传统做法。</w:t>
      </w:r>
    </w:p>
    <w:p w14:paraId="358D98D8" w14:textId="77777777" w:rsidR="00262103" w:rsidRDefault="00262103">
      <w:pPr>
        <w:rPr>
          <w:rFonts w:hint="eastAsia"/>
        </w:rPr>
      </w:pPr>
    </w:p>
    <w:p w14:paraId="2C2F2FE9" w14:textId="77777777" w:rsidR="00262103" w:rsidRDefault="00262103">
      <w:pPr>
        <w:rPr>
          <w:rFonts w:hint="eastAsia"/>
        </w:rPr>
      </w:pPr>
    </w:p>
    <w:p w14:paraId="27AA203E" w14:textId="77777777" w:rsidR="00262103" w:rsidRDefault="00262103">
      <w:pPr>
        <w:rPr>
          <w:rFonts w:hint="eastAsia"/>
        </w:rPr>
      </w:pPr>
      <w:r>
        <w:rPr>
          <w:rFonts w:hint="eastAsia"/>
        </w:rPr>
        <w:t>含“咀”的词语</w:t>
      </w:r>
    </w:p>
    <w:p w14:paraId="55E5612B" w14:textId="77777777" w:rsidR="00262103" w:rsidRDefault="00262103">
      <w:pPr>
        <w:rPr>
          <w:rFonts w:hint="eastAsia"/>
        </w:rPr>
      </w:pPr>
      <w:r>
        <w:rPr>
          <w:rFonts w:hint="eastAsia"/>
        </w:rPr>
        <w:t>说到含有“咀”的词语，不得不提的是“咀嚼”。这是一个非常常用的词汇，直接反映了“咀”的主要含义。除此之外，“含英咀华”也是一个极具文化内涵的成语，用来形容读书人细细品味书中精华部分，汲取知识营养的行为。“咀味”则是另一个体现深思熟虑、仔细体会意义的词汇，广泛应用于需要深度分析和理解的情境中。</w:t>
      </w:r>
    </w:p>
    <w:p w14:paraId="78ADD4E1" w14:textId="77777777" w:rsidR="00262103" w:rsidRDefault="00262103">
      <w:pPr>
        <w:rPr>
          <w:rFonts w:hint="eastAsia"/>
        </w:rPr>
      </w:pPr>
    </w:p>
    <w:p w14:paraId="2A5EB4CD" w14:textId="77777777" w:rsidR="00262103" w:rsidRDefault="00262103">
      <w:pPr>
        <w:rPr>
          <w:rFonts w:hint="eastAsia"/>
        </w:rPr>
      </w:pPr>
    </w:p>
    <w:p w14:paraId="6C0C15EA" w14:textId="77777777" w:rsidR="00262103" w:rsidRDefault="00262103">
      <w:pPr>
        <w:rPr>
          <w:rFonts w:hint="eastAsia"/>
        </w:rPr>
      </w:pPr>
      <w:r>
        <w:rPr>
          <w:rFonts w:hint="eastAsia"/>
        </w:rPr>
        <w:t>“咀”的使用场合</w:t>
      </w:r>
    </w:p>
    <w:p w14:paraId="100B9A8E" w14:textId="77777777" w:rsidR="00262103" w:rsidRDefault="00262103">
      <w:pPr>
        <w:rPr>
          <w:rFonts w:hint="eastAsia"/>
        </w:rPr>
      </w:pPr>
      <w:r>
        <w:rPr>
          <w:rFonts w:hint="eastAsia"/>
        </w:rPr>
        <w:t>在日常交流中，“咀嚼”是最常见的用法，人们常常用它来讨论饮食习惯或者健康生活方式的重要性。然而，“咀”的其他用法则更多出现在书面语或是特定的文化背景之下。比如，在文艺评论中，“含英咀华”可以用来赞美某部作品内涵丰富，值得反复推敲；而“咀味”则可能出现在书评、影评等文本中，表达作者对作品深刻见解的追求。</w:t>
      </w:r>
    </w:p>
    <w:p w14:paraId="14AD6B80" w14:textId="77777777" w:rsidR="00262103" w:rsidRDefault="00262103">
      <w:pPr>
        <w:rPr>
          <w:rFonts w:hint="eastAsia"/>
        </w:rPr>
      </w:pPr>
    </w:p>
    <w:p w14:paraId="4BDBF6E7" w14:textId="77777777" w:rsidR="00262103" w:rsidRDefault="00262103">
      <w:pPr>
        <w:rPr>
          <w:rFonts w:hint="eastAsia"/>
        </w:rPr>
      </w:pPr>
    </w:p>
    <w:p w14:paraId="0791EC10" w14:textId="77777777" w:rsidR="00262103" w:rsidRDefault="00262103">
      <w:pPr>
        <w:rPr>
          <w:rFonts w:hint="eastAsia"/>
        </w:rPr>
      </w:pPr>
      <w:r>
        <w:rPr>
          <w:rFonts w:hint="eastAsia"/>
        </w:rPr>
        <w:t>最后的总结</w:t>
      </w:r>
    </w:p>
    <w:p w14:paraId="6EF2BFB9" w14:textId="77777777" w:rsidR="00262103" w:rsidRDefault="00262103">
      <w:pPr>
        <w:rPr>
          <w:rFonts w:hint="eastAsia"/>
        </w:rPr>
      </w:pPr>
      <w:r>
        <w:rPr>
          <w:rFonts w:hint="eastAsia"/>
        </w:rPr>
        <w:t>“咀”虽然看似一个简单的汉字，但它背后所蕴含的文化意义以及在不同语境下的应用却异常丰富。从最基础的食物咀嚼到深层次的思想品味，“咀”都扮演着重要的角色。无论是促进身体健康还是提升精神世界的修养，“咀”的作用都不容小觑。希望通过本文的介绍，能够让大家对这个富有特色的汉字有一个全新的认识，并能在适当的场合恰当地运用它。</w:t>
      </w:r>
    </w:p>
    <w:p w14:paraId="57F60588" w14:textId="77777777" w:rsidR="00262103" w:rsidRDefault="00262103">
      <w:pPr>
        <w:rPr>
          <w:rFonts w:hint="eastAsia"/>
        </w:rPr>
      </w:pPr>
    </w:p>
    <w:p w14:paraId="50D9E92A" w14:textId="77777777" w:rsidR="00262103" w:rsidRDefault="00262103">
      <w:pPr>
        <w:rPr>
          <w:rFonts w:hint="eastAsia"/>
        </w:rPr>
      </w:pPr>
    </w:p>
    <w:p w14:paraId="7595AADF" w14:textId="77777777" w:rsidR="00262103" w:rsidRDefault="00262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AF6B" w14:textId="7A750033" w:rsidR="001F02E9" w:rsidRDefault="001F02E9"/>
    <w:sectPr w:rsidR="001F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E9"/>
    <w:rsid w:val="001F02E9"/>
    <w:rsid w:val="002621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76FFC-AFC6-4021-A84D-9AC46321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