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CD58" w14:textId="77777777" w:rsidR="0093423A" w:rsidRDefault="0093423A">
      <w:pPr>
        <w:rPr>
          <w:rFonts w:hint="eastAsia"/>
        </w:rPr>
      </w:pPr>
    </w:p>
    <w:p w14:paraId="74FCDAE6" w14:textId="77777777" w:rsidR="0093423A" w:rsidRDefault="0093423A">
      <w:pPr>
        <w:rPr>
          <w:rFonts w:hint="eastAsia"/>
        </w:rPr>
      </w:pPr>
      <w:r>
        <w:rPr>
          <w:rFonts w:hint="eastAsia"/>
        </w:rPr>
        <w:t>咀嚼肌的拼音</w:t>
      </w:r>
    </w:p>
    <w:p w14:paraId="33F8AFBF" w14:textId="77777777" w:rsidR="0093423A" w:rsidRDefault="0093423A">
      <w:pPr>
        <w:rPr>
          <w:rFonts w:hint="eastAsia"/>
        </w:rPr>
      </w:pPr>
      <w:r>
        <w:rPr>
          <w:rFonts w:hint="eastAsia"/>
        </w:rPr>
        <w:t>咀嚼肌，在汉语中的拼音为“jǔ jué jī”，由三个汉字组成，分别代表了这一组肌肉在人体口腔内的主要功能——帮助我们进行食物的咀嚼。咀嚼肌是面部重要的肌肉群之一，对于维持正常的饮食功能和面部轮廓具有重要意义。</w:t>
      </w:r>
    </w:p>
    <w:p w14:paraId="1680220D" w14:textId="77777777" w:rsidR="0093423A" w:rsidRDefault="0093423A">
      <w:pPr>
        <w:rPr>
          <w:rFonts w:hint="eastAsia"/>
        </w:rPr>
      </w:pPr>
    </w:p>
    <w:p w14:paraId="3F8E4161" w14:textId="77777777" w:rsidR="0093423A" w:rsidRDefault="0093423A">
      <w:pPr>
        <w:rPr>
          <w:rFonts w:hint="eastAsia"/>
        </w:rPr>
      </w:pPr>
    </w:p>
    <w:p w14:paraId="6E9F853D" w14:textId="77777777" w:rsidR="0093423A" w:rsidRDefault="0093423A">
      <w:pPr>
        <w:rPr>
          <w:rFonts w:hint="eastAsia"/>
        </w:rPr>
      </w:pPr>
      <w:r>
        <w:rPr>
          <w:rFonts w:hint="eastAsia"/>
        </w:rPr>
        <w:t>结构与分类</w:t>
      </w:r>
    </w:p>
    <w:p w14:paraId="7ED7562A" w14:textId="77777777" w:rsidR="0093423A" w:rsidRDefault="0093423A">
      <w:pPr>
        <w:rPr>
          <w:rFonts w:hint="eastAsia"/>
        </w:rPr>
      </w:pPr>
      <w:r>
        <w:rPr>
          <w:rFonts w:hint="eastAsia"/>
        </w:rPr>
        <w:t>咀嚼肌主要包括颞肌、咬肌、翼内肌和翼外肌四部分。颞肌位于太阳穴附近，向下延伸至下颌骨，主要负责上提下颌骨；咬肌则位于耳前下方的脸颊区域，也是提升下颌的重要力量来源。翼内肌和翼外肌则位于颞下窝及翼腭窝内，其中翼内肌辅助闭口动作，而翼外肌则参与开口动作，它们共同协作，确保了复杂的咀嚼运动得以顺利完成。</w:t>
      </w:r>
    </w:p>
    <w:p w14:paraId="0AAADBFE" w14:textId="77777777" w:rsidR="0093423A" w:rsidRDefault="0093423A">
      <w:pPr>
        <w:rPr>
          <w:rFonts w:hint="eastAsia"/>
        </w:rPr>
      </w:pPr>
    </w:p>
    <w:p w14:paraId="70136DE4" w14:textId="77777777" w:rsidR="0093423A" w:rsidRDefault="0093423A">
      <w:pPr>
        <w:rPr>
          <w:rFonts w:hint="eastAsia"/>
        </w:rPr>
      </w:pPr>
    </w:p>
    <w:p w14:paraId="23F627F8" w14:textId="77777777" w:rsidR="0093423A" w:rsidRDefault="0093423A">
      <w:pPr>
        <w:rPr>
          <w:rFonts w:hint="eastAsia"/>
        </w:rPr>
      </w:pPr>
      <w:r>
        <w:rPr>
          <w:rFonts w:hint="eastAsia"/>
        </w:rPr>
        <w:t>生理作用</w:t>
      </w:r>
    </w:p>
    <w:p w14:paraId="778D07A0" w14:textId="77777777" w:rsidR="0093423A" w:rsidRDefault="0093423A">
      <w:pPr>
        <w:rPr>
          <w:rFonts w:hint="eastAsia"/>
        </w:rPr>
      </w:pPr>
      <w:r>
        <w:rPr>
          <w:rFonts w:hint="eastAsia"/>
        </w:rPr>
        <w:t>咀嚼肌不仅是实现咀嚼动作的关键，还对言语产生、吞咽等过程有着重要影响。通过调节上下颌骨的位置和张合度，这些肌肉协同工作，使人们能够有效地切割、磨碎食物，从而促进消化过程的顺利进行。咀嚼过程中反复的开合动作还有助于保持牙齿健康，刺激唾液分泌，进一步增强消化效率。</w:t>
      </w:r>
    </w:p>
    <w:p w14:paraId="26FD368C" w14:textId="77777777" w:rsidR="0093423A" w:rsidRDefault="0093423A">
      <w:pPr>
        <w:rPr>
          <w:rFonts w:hint="eastAsia"/>
        </w:rPr>
      </w:pPr>
    </w:p>
    <w:p w14:paraId="4FFF3815" w14:textId="77777777" w:rsidR="0093423A" w:rsidRDefault="0093423A">
      <w:pPr>
        <w:rPr>
          <w:rFonts w:hint="eastAsia"/>
        </w:rPr>
      </w:pPr>
    </w:p>
    <w:p w14:paraId="559A1036" w14:textId="77777777" w:rsidR="0093423A" w:rsidRDefault="0093423A">
      <w:pPr>
        <w:rPr>
          <w:rFonts w:hint="eastAsia"/>
        </w:rPr>
      </w:pPr>
      <w:r>
        <w:rPr>
          <w:rFonts w:hint="eastAsia"/>
        </w:rPr>
        <w:t>临床意义</w:t>
      </w:r>
    </w:p>
    <w:p w14:paraId="70707A4C" w14:textId="77777777" w:rsidR="0093423A" w:rsidRDefault="0093423A">
      <w:pPr>
        <w:rPr>
          <w:rFonts w:hint="eastAsia"/>
        </w:rPr>
      </w:pPr>
      <w:r>
        <w:rPr>
          <w:rFonts w:hint="eastAsia"/>
        </w:rPr>
        <w:t>由于咀嚼肌的重要性，在牙科、口腔外科以及神经科等领域中，对咀嚼肌的研究和理解显得尤为重要。例如，颞下颌关节紊乱病（TMD）是一种常见的疾病，它涉及到咀嚼肌的功能障碍或疼痛。正确的诊断和治疗方案需要深入了解咀嚼肌及其相关结构的工作机制。随着现代生活方式的变化，越来越多的人面临因压力导致的咀嚼肌紧张问题，这不仅会引起头痛、耳痛等症状，还可能影响到整体的生活质量。</w:t>
      </w:r>
    </w:p>
    <w:p w14:paraId="689A8FA3" w14:textId="77777777" w:rsidR="0093423A" w:rsidRDefault="0093423A">
      <w:pPr>
        <w:rPr>
          <w:rFonts w:hint="eastAsia"/>
        </w:rPr>
      </w:pPr>
    </w:p>
    <w:p w14:paraId="714FB761" w14:textId="77777777" w:rsidR="0093423A" w:rsidRDefault="0093423A">
      <w:pPr>
        <w:rPr>
          <w:rFonts w:hint="eastAsia"/>
        </w:rPr>
      </w:pPr>
    </w:p>
    <w:p w14:paraId="64D2D89F" w14:textId="77777777" w:rsidR="0093423A" w:rsidRDefault="0093423A">
      <w:pPr>
        <w:rPr>
          <w:rFonts w:hint="eastAsia"/>
        </w:rPr>
      </w:pPr>
      <w:r>
        <w:rPr>
          <w:rFonts w:hint="eastAsia"/>
        </w:rPr>
        <w:t>维护与保健</w:t>
      </w:r>
    </w:p>
    <w:p w14:paraId="66D757B5" w14:textId="77777777" w:rsidR="0093423A" w:rsidRDefault="0093423A">
      <w:pPr>
        <w:rPr>
          <w:rFonts w:hint="eastAsia"/>
        </w:rPr>
      </w:pPr>
      <w:r>
        <w:rPr>
          <w:rFonts w:hint="eastAsia"/>
        </w:rPr>
        <w:t>为了保持咀嚼肌的健康状态，日常生活中应注意合理膳食，避免过硬的食物造成过度负担；同时，定期进行口腔检查，及时发现并处理潜在问题。对于经常感到咀嚼肌疲劳或不适的人来说，适当的按摩放松以及学习正确的咀嚼方法也非常重要。通过采取上述措施，可以有效预防许多与咀嚼肌相关的疾病，维护良好的口腔健康。</w:t>
      </w:r>
    </w:p>
    <w:p w14:paraId="0CBC2813" w14:textId="77777777" w:rsidR="0093423A" w:rsidRDefault="0093423A">
      <w:pPr>
        <w:rPr>
          <w:rFonts w:hint="eastAsia"/>
        </w:rPr>
      </w:pPr>
    </w:p>
    <w:p w14:paraId="7E0C3315" w14:textId="77777777" w:rsidR="0093423A" w:rsidRDefault="0093423A">
      <w:pPr>
        <w:rPr>
          <w:rFonts w:hint="eastAsia"/>
        </w:rPr>
      </w:pPr>
    </w:p>
    <w:p w14:paraId="6BB19B32" w14:textId="77777777" w:rsidR="0093423A" w:rsidRDefault="0093423A">
      <w:pPr>
        <w:rPr>
          <w:rFonts w:hint="eastAsia"/>
        </w:rPr>
      </w:pPr>
      <w:r>
        <w:rPr>
          <w:rFonts w:hint="eastAsia"/>
        </w:rPr>
        <w:t>本文是由每日作文网(2345lzwz.com)为大家创作</w:t>
      </w:r>
    </w:p>
    <w:p w14:paraId="43C8A5F3" w14:textId="5A4D89F0" w:rsidR="0015135B" w:rsidRDefault="0015135B"/>
    <w:sectPr w:rsidR="00151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5B"/>
    <w:rsid w:val="0015135B"/>
    <w:rsid w:val="0093423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15E8B-2A24-47CC-B0F6-74B52EAE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3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3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3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3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3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3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3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3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3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3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3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3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35B"/>
    <w:rPr>
      <w:rFonts w:cstheme="majorBidi"/>
      <w:color w:val="2F5496" w:themeColor="accent1" w:themeShade="BF"/>
      <w:sz w:val="28"/>
      <w:szCs w:val="28"/>
    </w:rPr>
  </w:style>
  <w:style w:type="character" w:customStyle="1" w:styleId="50">
    <w:name w:val="标题 5 字符"/>
    <w:basedOn w:val="a0"/>
    <w:link w:val="5"/>
    <w:uiPriority w:val="9"/>
    <w:semiHidden/>
    <w:rsid w:val="0015135B"/>
    <w:rPr>
      <w:rFonts w:cstheme="majorBidi"/>
      <w:color w:val="2F5496" w:themeColor="accent1" w:themeShade="BF"/>
      <w:sz w:val="24"/>
    </w:rPr>
  </w:style>
  <w:style w:type="character" w:customStyle="1" w:styleId="60">
    <w:name w:val="标题 6 字符"/>
    <w:basedOn w:val="a0"/>
    <w:link w:val="6"/>
    <w:uiPriority w:val="9"/>
    <w:semiHidden/>
    <w:rsid w:val="0015135B"/>
    <w:rPr>
      <w:rFonts w:cstheme="majorBidi"/>
      <w:b/>
      <w:bCs/>
      <w:color w:val="2F5496" w:themeColor="accent1" w:themeShade="BF"/>
    </w:rPr>
  </w:style>
  <w:style w:type="character" w:customStyle="1" w:styleId="70">
    <w:name w:val="标题 7 字符"/>
    <w:basedOn w:val="a0"/>
    <w:link w:val="7"/>
    <w:uiPriority w:val="9"/>
    <w:semiHidden/>
    <w:rsid w:val="0015135B"/>
    <w:rPr>
      <w:rFonts w:cstheme="majorBidi"/>
      <w:b/>
      <w:bCs/>
      <w:color w:val="595959" w:themeColor="text1" w:themeTint="A6"/>
    </w:rPr>
  </w:style>
  <w:style w:type="character" w:customStyle="1" w:styleId="80">
    <w:name w:val="标题 8 字符"/>
    <w:basedOn w:val="a0"/>
    <w:link w:val="8"/>
    <w:uiPriority w:val="9"/>
    <w:semiHidden/>
    <w:rsid w:val="0015135B"/>
    <w:rPr>
      <w:rFonts w:cstheme="majorBidi"/>
      <w:color w:val="595959" w:themeColor="text1" w:themeTint="A6"/>
    </w:rPr>
  </w:style>
  <w:style w:type="character" w:customStyle="1" w:styleId="90">
    <w:name w:val="标题 9 字符"/>
    <w:basedOn w:val="a0"/>
    <w:link w:val="9"/>
    <w:uiPriority w:val="9"/>
    <w:semiHidden/>
    <w:rsid w:val="0015135B"/>
    <w:rPr>
      <w:rFonts w:eastAsiaTheme="majorEastAsia" w:cstheme="majorBidi"/>
      <w:color w:val="595959" w:themeColor="text1" w:themeTint="A6"/>
    </w:rPr>
  </w:style>
  <w:style w:type="paragraph" w:styleId="a3">
    <w:name w:val="Title"/>
    <w:basedOn w:val="a"/>
    <w:next w:val="a"/>
    <w:link w:val="a4"/>
    <w:uiPriority w:val="10"/>
    <w:qFormat/>
    <w:rsid w:val="001513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3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3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35B"/>
    <w:pPr>
      <w:spacing w:before="160"/>
      <w:jc w:val="center"/>
    </w:pPr>
    <w:rPr>
      <w:i/>
      <w:iCs/>
      <w:color w:val="404040" w:themeColor="text1" w:themeTint="BF"/>
    </w:rPr>
  </w:style>
  <w:style w:type="character" w:customStyle="1" w:styleId="a8">
    <w:name w:val="引用 字符"/>
    <w:basedOn w:val="a0"/>
    <w:link w:val="a7"/>
    <w:uiPriority w:val="29"/>
    <w:rsid w:val="0015135B"/>
    <w:rPr>
      <w:i/>
      <w:iCs/>
      <w:color w:val="404040" w:themeColor="text1" w:themeTint="BF"/>
    </w:rPr>
  </w:style>
  <w:style w:type="paragraph" w:styleId="a9">
    <w:name w:val="List Paragraph"/>
    <w:basedOn w:val="a"/>
    <w:uiPriority w:val="34"/>
    <w:qFormat/>
    <w:rsid w:val="0015135B"/>
    <w:pPr>
      <w:ind w:left="720"/>
      <w:contextualSpacing/>
    </w:pPr>
  </w:style>
  <w:style w:type="character" w:styleId="aa">
    <w:name w:val="Intense Emphasis"/>
    <w:basedOn w:val="a0"/>
    <w:uiPriority w:val="21"/>
    <w:qFormat/>
    <w:rsid w:val="0015135B"/>
    <w:rPr>
      <w:i/>
      <w:iCs/>
      <w:color w:val="2F5496" w:themeColor="accent1" w:themeShade="BF"/>
    </w:rPr>
  </w:style>
  <w:style w:type="paragraph" w:styleId="ab">
    <w:name w:val="Intense Quote"/>
    <w:basedOn w:val="a"/>
    <w:next w:val="a"/>
    <w:link w:val="ac"/>
    <w:uiPriority w:val="30"/>
    <w:qFormat/>
    <w:rsid w:val="00151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35B"/>
    <w:rPr>
      <w:i/>
      <w:iCs/>
      <w:color w:val="2F5496" w:themeColor="accent1" w:themeShade="BF"/>
    </w:rPr>
  </w:style>
  <w:style w:type="character" w:styleId="ad">
    <w:name w:val="Intense Reference"/>
    <w:basedOn w:val="a0"/>
    <w:uiPriority w:val="32"/>
    <w:qFormat/>
    <w:rsid w:val="00151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