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AE73" w14:textId="77777777" w:rsidR="00153F45" w:rsidRDefault="00153F45">
      <w:pPr>
        <w:rPr>
          <w:rFonts w:hint="eastAsia"/>
        </w:rPr>
      </w:pPr>
      <w:r>
        <w:rPr>
          <w:rFonts w:hint="eastAsia"/>
        </w:rPr>
        <w:t>古诗大全300首带拼音：开启古典文学之旅</w:t>
      </w:r>
    </w:p>
    <w:p w14:paraId="49412BDA" w14:textId="77777777" w:rsidR="00153F45" w:rsidRDefault="00153F45">
      <w:pPr>
        <w:rPr>
          <w:rFonts w:hint="eastAsia"/>
        </w:rPr>
      </w:pPr>
      <w:r>
        <w:rPr>
          <w:rFonts w:hint="eastAsia"/>
        </w:rPr>
        <w:t>中国古典诗歌是中华文化的瑰宝，承载着中华民族悠久的历史与深厚的文化底蕴。古诗不仅以其优美的语言和深刻的思想打动人心，更通过其独特的韵律和意境给予读者无限的想象空间。为了帮助更多的人领略到古诗的魅力，我们特别推出了《古诗大全300首带拼音》一书。这本书不仅精选了从先秦至清代的经典诗词，还为每首诗配备了标准的汉语拼音注释，旨在让每一位热爱中国文化的朋友都能轻松吟诵这些千古绝句。</w:t>
      </w:r>
    </w:p>
    <w:p w14:paraId="725654E8" w14:textId="77777777" w:rsidR="00153F45" w:rsidRDefault="00153F45">
      <w:pPr>
        <w:rPr>
          <w:rFonts w:hint="eastAsia"/>
        </w:rPr>
      </w:pPr>
    </w:p>
    <w:p w14:paraId="3FBF75D5" w14:textId="77777777" w:rsidR="00153F45" w:rsidRDefault="00153F45">
      <w:pPr>
        <w:rPr>
          <w:rFonts w:hint="eastAsia"/>
        </w:rPr>
      </w:pPr>
    </w:p>
    <w:p w14:paraId="50B52ABD" w14:textId="77777777" w:rsidR="00153F45" w:rsidRDefault="00153F45">
      <w:pPr>
        <w:rPr>
          <w:rFonts w:hint="eastAsia"/>
        </w:rPr>
      </w:pPr>
      <w:r>
        <w:rPr>
          <w:rFonts w:hint="eastAsia"/>
        </w:rPr>
        <w:t>内容丰富，涵盖广泛</w:t>
      </w:r>
    </w:p>
    <w:p w14:paraId="21BA6B3B" w14:textId="77777777" w:rsidR="00153F45" w:rsidRDefault="00153F45">
      <w:pPr>
        <w:rPr>
          <w:rFonts w:hint="eastAsia"/>
        </w:rPr>
      </w:pPr>
      <w:r>
        <w:rPr>
          <w:rFonts w:hint="eastAsia"/>
        </w:rPr>
        <w:t>《古诗大全300首带拼音》精心挑选了各个历史时期的代表性作品，包括但不限于李白、杜甫、王维等著名诗人的佳作。书籍按照朝代顺序编排，使得读者在阅读过程中能够清晰地感受到中国诗歌发展的脉络。每首诗都附有简短的背景介绍和注释，方便读者更好地理解诗歌的含义和创作背景。</w:t>
      </w:r>
    </w:p>
    <w:p w14:paraId="19205BAF" w14:textId="77777777" w:rsidR="00153F45" w:rsidRDefault="00153F45">
      <w:pPr>
        <w:rPr>
          <w:rFonts w:hint="eastAsia"/>
        </w:rPr>
      </w:pPr>
    </w:p>
    <w:p w14:paraId="46278028" w14:textId="77777777" w:rsidR="00153F45" w:rsidRDefault="00153F45">
      <w:pPr>
        <w:rPr>
          <w:rFonts w:hint="eastAsia"/>
        </w:rPr>
      </w:pPr>
    </w:p>
    <w:p w14:paraId="7B112B7C" w14:textId="77777777" w:rsidR="00153F45" w:rsidRDefault="00153F45">
      <w:pPr>
        <w:rPr>
          <w:rFonts w:hint="eastAsia"/>
        </w:rPr>
      </w:pPr>
      <w:r>
        <w:rPr>
          <w:rFonts w:hint="eastAsia"/>
        </w:rPr>
        <w:t>拼音标注，便于学习</w:t>
      </w:r>
    </w:p>
    <w:p w14:paraId="046C3517" w14:textId="77777777" w:rsidR="00153F45" w:rsidRDefault="00153F45">
      <w:pPr>
        <w:rPr>
          <w:rFonts w:hint="eastAsia"/>
        </w:rPr>
      </w:pPr>
      <w:r>
        <w:rPr>
          <w:rFonts w:hint="eastAsia"/>
        </w:rPr>
        <w:t>考虑到不同年龄段及汉语水平的读者需求，《古诗大全300首带拼音》对所选诗歌进行了全面的拼音标注。这不仅有助于汉语初学者正确发音，也能帮助非母语者克服语言障碍，深入体会古诗之美。同时，这种设计也使得本书成为了家长辅导孩子学习古诗的理想选择，让孩子从小就能接触并喜爱上中国的传统文化。</w:t>
      </w:r>
    </w:p>
    <w:p w14:paraId="3F538BE2" w14:textId="77777777" w:rsidR="00153F45" w:rsidRDefault="00153F45">
      <w:pPr>
        <w:rPr>
          <w:rFonts w:hint="eastAsia"/>
        </w:rPr>
      </w:pPr>
    </w:p>
    <w:p w14:paraId="061D26A2" w14:textId="77777777" w:rsidR="00153F45" w:rsidRDefault="00153F45">
      <w:pPr>
        <w:rPr>
          <w:rFonts w:hint="eastAsia"/>
        </w:rPr>
      </w:pPr>
    </w:p>
    <w:p w14:paraId="76032497" w14:textId="77777777" w:rsidR="00153F45" w:rsidRDefault="00153F45">
      <w:pPr>
        <w:rPr>
          <w:rFonts w:hint="eastAsia"/>
        </w:rPr>
      </w:pPr>
      <w:r>
        <w:rPr>
          <w:rFonts w:hint="eastAsia"/>
        </w:rPr>
        <w:t>艺术价值与教育意义</w:t>
      </w:r>
    </w:p>
    <w:p w14:paraId="15D0EF3C" w14:textId="77777777" w:rsidR="00153F45" w:rsidRDefault="00153F45">
      <w:pPr>
        <w:rPr>
          <w:rFonts w:hint="eastAsia"/>
        </w:rPr>
      </w:pPr>
      <w:r>
        <w:rPr>
          <w:rFonts w:hint="eastAsia"/>
        </w:rPr>
        <w:t>古诗作为中国古代文化艺术的重要组成部分，具有极高的审美价值和教育意义。通过阅读和学习这些经典作品，不仅可以提高个人的语言表达能力和审美情趣，还能加深对中国传统价值观的理解。《古诗大全300首带拼音》不仅是学习古诗的好帮手，也是传承和弘扬中华优秀传统文化的有效途径。</w:t>
      </w:r>
    </w:p>
    <w:p w14:paraId="5D137F38" w14:textId="77777777" w:rsidR="00153F45" w:rsidRDefault="00153F45">
      <w:pPr>
        <w:rPr>
          <w:rFonts w:hint="eastAsia"/>
        </w:rPr>
      </w:pPr>
    </w:p>
    <w:p w14:paraId="5777E70D" w14:textId="77777777" w:rsidR="00153F45" w:rsidRDefault="00153F45">
      <w:pPr>
        <w:rPr>
          <w:rFonts w:hint="eastAsia"/>
        </w:rPr>
      </w:pPr>
    </w:p>
    <w:p w14:paraId="2CC7A901" w14:textId="77777777" w:rsidR="00153F45" w:rsidRDefault="00153F45">
      <w:pPr>
        <w:rPr>
          <w:rFonts w:hint="eastAsia"/>
        </w:rPr>
      </w:pPr>
      <w:r>
        <w:rPr>
          <w:rFonts w:hint="eastAsia"/>
        </w:rPr>
        <w:t>最后的总结</w:t>
      </w:r>
    </w:p>
    <w:p w14:paraId="7467F262" w14:textId="77777777" w:rsidR="00153F45" w:rsidRDefault="00153F45">
      <w:pPr>
        <w:rPr>
          <w:rFonts w:hint="eastAsia"/>
        </w:rPr>
      </w:pPr>
      <w:r>
        <w:rPr>
          <w:rFonts w:hint="eastAsia"/>
        </w:rPr>
        <w:t>《古诗大全300首带拼音》是一本集知识性、趣味性和实用性于一体的读物。无论你是古典文学爱好者，还是想要了解中国文化的外国朋友，亦或是希望培养孩子对中国传统文化兴趣的家长，这本书都将是你不可多得的好伙伴。让我们一起走进这个充满诗意的世界，感受那些跨越时空的美丽篇章吧。</w:t>
      </w:r>
    </w:p>
    <w:p w14:paraId="3ED4B619" w14:textId="77777777" w:rsidR="00153F45" w:rsidRDefault="00153F45">
      <w:pPr>
        <w:rPr>
          <w:rFonts w:hint="eastAsia"/>
        </w:rPr>
      </w:pPr>
    </w:p>
    <w:p w14:paraId="101FADCC" w14:textId="77777777" w:rsidR="00153F45" w:rsidRDefault="00153F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4FC75" w14:textId="015AB6B3" w:rsidR="00DB0431" w:rsidRDefault="00DB0431"/>
    <w:sectPr w:rsidR="00DB0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31"/>
    <w:rsid w:val="00153F45"/>
    <w:rsid w:val="00B33637"/>
    <w:rsid w:val="00DB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8C171-8CB7-4E3A-837E-9F8A01B2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4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4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4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4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4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4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4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4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4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4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4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4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4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4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4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4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4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4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4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