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E8C8" w14:textId="77777777" w:rsidR="00607A03" w:rsidRDefault="00607A03">
      <w:pPr>
        <w:rPr>
          <w:rFonts w:hint="eastAsia"/>
        </w:rPr>
      </w:pPr>
    </w:p>
    <w:p w14:paraId="18E16B0A" w14:textId="77777777" w:rsidR="00607A03" w:rsidRDefault="00607A03">
      <w:pPr>
        <w:rPr>
          <w:rFonts w:hint="eastAsia"/>
        </w:rPr>
      </w:pPr>
      <w:r>
        <w:rPr>
          <w:rFonts w:hint="eastAsia"/>
        </w:rPr>
        <w:t>古老的铜钟的拼音怎么写</w:t>
      </w:r>
    </w:p>
    <w:p w14:paraId="541DF579" w14:textId="77777777" w:rsidR="00607A03" w:rsidRDefault="00607A03">
      <w:pPr>
        <w:rPr>
          <w:rFonts w:hint="eastAsia"/>
        </w:rPr>
      </w:pPr>
      <w:r>
        <w:rPr>
          <w:rFonts w:hint="eastAsia"/>
        </w:rPr>
        <w:t>古老的铜钟，作为中华文化中不可或缺的一部分，不仅承载着历史的记忆，也是古代工艺技术的重要象征。当我们提到“古老的铜钟”的拼音时，首先需要了解每个汉字的标准拼音表示方法。“古老的铜钟”可以分解为四个部分：“古”、“老”、“的”、“铜钟”。它们对应的拼音分别是“gǔ”、“lǎo”、“de”、“tóng zhōng”。因此，“古老的铜钟”的完整拼音表达是“gǔ lǎo de tóng zhōng”。这个简单的拼音组合虽然看似普通，却蕴含了丰富的文化内涵和历史信息。</w:t>
      </w:r>
    </w:p>
    <w:p w14:paraId="04F4FA30" w14:textId="77777777" w:rsidR="00607A03" w:rsidRDefault="00607A03">
      <w:pPr>
        <w:rPr>
          <w:rFonts w:hint="eastAsia"/>
        </w:rPr>
      </w:pPr>
    </w:p>
    <w:p w14:paraId="2C73DD73" w14:textId="77777777" w:rsidR="00607A03" w:rsidRDefault="00607A03">
      <w:pPr>
        <w:rPr>
          <w:rFonts w:hint="eastAsia"/>
        </w:rPr>
      </w:pPr>
    </w:p>
    <w:p w14:paraId="3C4F733D" w14:textId="77777777" w:rsidR="00607A03" w:rsidRDefault="00607A03">
      <w:pPr>
        <w:rPr>
          <w:rFonts w:hint="eastAsia"/>
        </w:rPr>
      </w:pPr>
      <w:r>
        <w:rPr>
          <w:rFonts w:hint="eastAsia"/>
        </w:rPr>
        <w:t>古老的文化遗产</w:t>
      </w:r>
    </w:p>
    <w:p w14:paraId="06FA8C2C" w14:textId="77777777" w:rsidR="00607A03" w:rsidRDefault="00607A03">
      <w:pPr>
        <w:rPr>
          <w:rFonts w:hint="eastAsia"/>
        </w:rPr>
      </w:pPr>
      <w:r>
        <w:rPr>
          <w:rFonts w:hint="eastAsia"/>
        </w:rPr>
        <w:t>铜钟作为一种传统的打击乐器，在中国古代社会扮演了重要角色。它不仅是宗教仪式、宫廷音乐中的重要组成部分，同时也是传递信息、警示民众的关键工具之一。从远古时期起，人们就开始使用各种形式的钟来标记时间或发出警报。随着时间的发展，铜钟逐渐演变成一种艺术品，其上雕刻的精美图案和复杂工艺体现了当时高度发达的艺术和技术水平。</w:t>
      </w:r>
    </w:p>
    <w:p w14:paraId="380B97E2" w14:textId="77777777" w:rsidR="00607A03" w:rsidRDefault="00607A03">
      <w:pPr>
        <w:rPr>
          <w:rFonts w:hint="eastAsia"/>
        </w:rPr>
      </w:pPr>
    </w:p>
    <w:p w14:paraId="20F3CFBA" w14:textId="77777777" w:rsidR="00607A03" w:rsidRDefault="00607A03">
      <w:pPr>
        <w:rPr>
          <w:rFonts w:hint="eastAsia"/>
        </w:rPr>
      </w:pPr>
    </w:p>
    <w:p w14:paraId="52C6DF06" w14:textId="77777777" w:rsidR="00607A03" w:rsidRDefault="00607A03">
      <w:pPr>
        <w:rPr>
          <w:rFonts w:hint="eastAsia"/>
        </w:rPr>
      </w:pPr>
      <w:r>
        <w:rPr>
          <w:rFonts w:hint="eastAsia"/>
        </w:rPr>
        <w:t>铜钟的制作工艺</w:t>
      </w:r>
    </w:p>
    <w:p w14:paraId="697D96E7" w14:textId="77777777" w:rsidR="00607A03" w:rsidRDefault="00607A03">
      <w:pPr>
        <w:rPr>
          <w:rFonts w:hint="eastAsia"/>
        </w:rPr>
      </w:pPr>
      <w:r>
        <w:rPr>
          <w:rFonts w:hint="eastAsia"/>
        </w:rPr>
        <w:t>制造一口优质的铜钟是一项复杂而精细的工作，涉及多种技艺和深厚的知识背景。传统上，铜钟是由青铜制成的，这种合金主要由铜和其他金属如锡、铅等组成。工匠们必须精确地控制这些成分的比例，以确保最终产品的音质和耐久性。铸造过程也需要极高的技巧和经验，任何微小的错误都可能导致成品出现裂纹或其他缺陷。</w:t>
      </w:r>
    </w:p>
    <w:p w14:paraId="0095552C" w14:textId="77777777" w:rsidR="00607A03" w:rsidRDefault="00607A03">
      <w:pPr>
        <w:rPr>
          <w:rFonts w:hint="eastAsia"/>
        </w:rPr>
      </w:pPr>
    </w:p>
    <w:p w14:paraId="6F09D39D" w14:textId="77777777" w:rsidR="00607A03" w:rsidRDefault="00607A03">
      <w:pPr>
        <w:rPr>
          <w:rFonts w:hint="eastAsia"/>
        </w:rPr>
      </w:pPr>
    </w:p>
    <w:p w14:paraId="3F3073ED" w14:textId="77777777" w:rsidR="00607A03" w:rsidRDefault="00607A03">
      <w:pPr>
        <w:rPr>
          <w:rFonts w:hint="eastAsia"/>
        </w:rPr>
      </w:pPr>
      <w:r>
        <w:rPr>
          <w:rFonts w:hint="eastAsia"/>
        </w:rPr>
        <w:t>铜钟在现代社会中的意义</w:t>
      </w:r>
    </w:p>
    <w:p w14:paraId="5787C81C" w14:textId="77777777" w:rsidR="00607A03" w:rsidRDefault="00607A03">
      <w:pPr>
        <w:rPr>
          <w:rFonts w:hint="eastAsia"/>
        </w:rPr>
      </w:pPr>
      <w:r>
        <w:rPr>
          <w:rFonts w:hint="eastAsia"/>
        </w:rPr>
        <w:t>尽管现代社会已经不再依赖铜钟来计时或传递信息，但它们作为文化遗产的价值依然不可忽视。许多古老的铜钟被保存在博物馆或历史遗址中，供人们参观学习，帮助现代人更好地理解过去的生活方式和社会结构。同时，一些传统的节日和庆典活动中仍然会使用铜钟，以此来连接古今，传承历史文化。</w:t>
      </w:r>
    </w:p>
    <w:p w14:paraId="2A3632A6" w14:textId="77777777" w:rsidR="00607A03" w:rsidRDefault="00607A03">
      <w:pPr>
        <w:rPr>
          <w:rFonts w:hint="eastAsia"/>
        </w:rPr>
      </w:pPr>
    </w:p>
    <w:p w14:paraId="04A9AA56" w14:textId="77777777" w:rsidR="00607A03" w:rsidRDefault="00607A03">
      <w:pPr>
        <w:rPr>
          <w:rFonts w:hint="eastAsia"/>
        </w:rPr>
      </w:pPr>
    </w:p>
    <w:p w14:paraId="011460A8" w14:textId="77777777" w:rsidR="00607A03" w:rsidRDefault="00607A03">
      <w:pPr>
        <w:rPr>
          <w:rFonts w:hint="eastAsia"/>
        </w:rPr>
      </w:pPr>
      <w:r>
        <w:rPr>
          <w:rFonts w:hint="eastAsia"/>
        </w:rPr>
        <w:t>最后的总结</w:t>
      </w:r>
    </w:p>
    <w:p w14:paraId="7D38B862" w14:textId="77777777" w:rsidR="00607A03" w:rsidRDefault="00607A03">
      <w:pPr>
        <w:rPr>
          <w:rFonts w:hint="eastAsia"/>
        </w:rPr>
      </w:pPr>
      <w:r>
        <w:rPr>
          <w:rFonts w:hint="eastAsia"/>
        </w:rPr>
        <w:t>“古老的铜钟”的拼音“gǔ lǎo de tóng zhōng”，不仅仅是几个简单汉字的拼音组合，更是中华文明悠久历史的一个缩影。通过研究和保护这些珍贵的文化遗产，我们不仅能更深入地了解祖先们的智慧和创造力，还能从中汲取灵感，促进当代文化的繁荣与发展。</w:t>
      </w:r>
    </w:p>
    <w:p w14:paraId="09BE69AC" w14:textId="77777777" w:rsidR="00607A03" w:rsidRDefault="00607A03">
      <w:pPr>
        <w:rPr>
          <w:rFonts w:hint="eastAsia"/>
        </w:rPr>
      </w:pPr>
    </w:p>
    <w:p w14:paraId="42269282" w14:textId="77777777" w:rsidR="00607A03" w:rsidRDefault="00607A03">
      <w:pPr>
        <w:rPr>
          <w:rFonts w:hint="eastAsia"/>
        </w:rPr>
      </w:pPr>
    </w:p>
    <w:p w14:paraId="1C422C8C" w14:textId="77777777" w:rsidR="00607A03" w:rsidRDefault="00607A03">
      <w:pPr>
        <w:rPr>
          <w:rFonts w:hint="eastAsia"/>
        </w:rPr>
      </w:pPr>
      <w:r>
        <w:rPr>
          <w:rFonts w:hint="eastAsia"/>
        </w:rPr>
        <w:t>本文是由每日作文网(2345lzwz.com)为大家创作</w:t>
      </w:r>
    </w:p>
    <w:p w14:paraId="111DCD7B" w14:textId="5CCF6AD4" w:rsidR="00DE1B89" w:rsidRDefault="00DE1B89"/>
    <w:sectPr w:rsidR="00DE1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89"/>
    <w:rsid w:val="00607A03"/>
    <w:rsid w:val="00B33637"/>
    <w:rsid w:val="00D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49247-232A-4533-BD64-D10D734D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B89"/>
    <w:rPr>
      <w:rFonts w:cstheme="majorBidi"/>
      <w:color w:val="2F5496" w:themeColor="accent1" w:themeShade="BF"/>
      <w:sz w:val="28"/>
      <w:szCs w:val="28"/>
    </w:rPr>
  </w:style>
  <w:style w:type="character" w:customStyle="1" w:styleId="50">
    <w:name w:val="标题 5 字符"/>
    <w:basedOn w:val="a0"/>
    <w:link w:val="5"/>
    <w:uiPriority w:val="9"/>
    <w:semiHidden/>
    <w:rsid w:val="00DE1B89"/>
    <w:rPr>
      <w:rFonts w:cstheme="majorBidi"/>
      <w:color w:val="2F5496" w:themeColor="accent1" w:themeShade="BF"/>
      <w:sz w:val="24"/>
    </w:rPr>
  </w:style>
  <w:style w:type="character" w:customStyle="1" w:styleId="60">
    <w:name w:val="标题 6 字符"/>
    <w:basedOn w:val="a0"/>
    <w:link w:val="6"/>
    <w:uiPriority w:val="9"/>
    <w:semiHidden/>
    <w:rsid w:val="00DE1B89"/>
    <w:rPr>
      <w:rFonts w:cstheme="majorBidi"/>
      <w:b/>
      <w:bCs/>
      <w:color w:val="2F5496" w:themeColor="accent1" w:themeShade="BF"/>
    </w:rPr>
  </w:style>
  <w:style w:type="character" w:customStyle="1" w:styleId="70">
    <w:name w:val="标题 7 字符"/>
    <w:basedOn w:val="a0"/>
    <w:link w:val="7"/>
    <w:uiPriority w:val="9"/>
    <w:semiHidden/>
    <w:rsid w:val="00DE1B89"/>
    <w:rPr>
      <w:rFonts w:cstheme="majorBidi"/>
      <w:b/>
      <w:bCs/>
      <w:color w:val="595959" w:themeColor="text1" w:themeTint="A6"/>
    </w:rPr>
  </w:style>
  <w:style w:type="character" w:customStyle="1" w:styleId="80">
    <w:name w:val="标题 8 字符"/>
    <w:basedOn w:val="a0"/>
    <w:link w:val="8"/>
    <w:uiPriority w:val="9"/>
    <w:semiHidden/>
    <w:rsid w:val="00DE1B89"/>
    <w:rPr>
      <w:rFonts w:cstheme="majorBidi"/>
      <w:color w:val="595959" w:themeColor="text1" w:themeTint="A6"/>
    </w:rPr>
  </w:style>
  <w:style w:type="character" w:customStyle="1" w:styleId="90">
    <w:name w:val="标题 9 字符"/>
    <w:basedOn w:val="a0"/>
    <w:link w:val="9"/>
    <w:uiPriority w:val="9"/>
    <w:semiHidden/>
    <w:rsid w:val="00DE1B89"/>
    <w:rPr>
      <w:rFonts w:eastAsiaTheme="majorEastAsia" w:cstheme="majorBidi"/>
      <w:color w:val="595959" w:themeColor="text1" w:themeTint="A6"/>
    </w:rPr>
  </w:style>
  <w:style w:type="paragraph" w:styleId="a3">
    <w:name w:val="Title"/>
    <w:basedOn w:val="a"/>
    <w:next w:val="a"/>
    <w:link w:val="a4"/>
    <w:uiPriority w:val="10"/>
    <w:qFormat/>
    <w:rsid w:val="00DE1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B89"/>
    <w:pPr>
      <w:spacing w:before="160"/>
      <w:jc w:val="center"/>
    </w:pPr>
    <w:rPr>
      <w:i/>
      <w:iCs/>
      <w:color w:val="404040" w:themeColor="text1" w:themeTint="BF"/>
    </w:rPr>
  </w:style>
  <w:style w:type="character" w:customStyle="1" w:styleId="a8">
    <w:name w:val="引用 字符"/>
    <w:basedOn w:val="a0"/>
    <w:link w:val="a7"/>
    <w:uiPriority w:val="29"/>
    <w:rsid w:val="00DE1B89"/>
    <w:rPr>
      <w:i/>
      <w:iCs/>
      <w:color w:val="404040" w:themeColor="text1" w:themeTint="BF"/>
    </w:rPr>
  </w:style>
  <w:style w:type="paragraph" w:styleId="a9">
    <w:name w:val="List Paragraph"/>
    <w:basedOn w:val="a"/>
    <w:uiPriority w:val="34"/>
    <w:qFormat/>
    <w:rsid w:val="00DE1B89"/>
    <w:pPr>
      <w:ind w:left="720"/>
      <w:contextualSpacing/>
    </w:pPr>
  </w:style>
  <w:style w:type="character" w:styleId="aa">
    <w:name w:val="Intense Emphasis"/>
    <w:basedOn w:val="a0"/>
    <w:uiPriority w:val="21"/>
    <w:qFormat/>
    <w:rsid w:val="00DE1B89"/>
    <w:rPr>
      <w:i/>
      <w:iCs/>
      <w:color w:val="2F5496" w:themeColor="accent1" w:themeShade="BF"/>
    </w:rPr>
  </w:style>
  <w:style w:type="paragraph" w:styleId="ab">
    <w:name w:val="Intense Quote"/>
    <w:basedOn w:val="a"/>
    <w:next w:val="a"/>
    <w:link w:val="ac"/>
    <w:uiPriority w:val="30"/>
    <w:qFormat/>
    <w:rsid w:val="00DE1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B89"/>
    <w:rPr>
      <w:i/>
      <w:iCs/>
      <w:color w:val="2F5496" w:themeColor="accent1" w:themeShade="BF"/>
    </w:rPr>
  </w:style>
  <w:style w:type="character" w:styleId="ad">
    <w:name w:val="Intense Reference"/>
    <w:basedOn w:val="a0"/>
    <w:uiPriority w:val="32"/>
    <w:qFormat/>
    <w:rsid w:val="00DE1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