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1B9" w14:textId="77777777" w:rsidR="00435AC9" w:rsidRDefault="00435AC9">
      <w:pPr>
        <w:rPr>
          <w:rFonts w:hint="eastAsia"/>
        </w:rPr>
      </w:pPr>
    </w:p>
    <w:p w14:paraId="695BDBEC" w14:textId="77777777" w:rsidR="00435AC9" w:rsidRDefault="00435AC9">
      <w:pPr>
        <w:rPr>
          <w:rFonts w:hint="eastAsia"/>
        </w:rPr>
      </w:pPr>
      <w:r>
        <w:rPr>
          <w:rFonts w:hint="eastAsia"/>
        </w:rPr>
        <w:t>卡的多音字的拼音</w:t>
      </w:r>
    </w:p>
    <w:p w14:paraId="1813C839" w14:textId="77777777" w:rsidR="00435AC9" w:rsidRDefault="00435AC9">
      <w:pPr>
        <w:rPr>
          <w:rFonts w:hint="eastAsia"/>
        </w:rPr>
      </w:pPr>
      <w:r>
        <w:rPr>
          <w:rFonts w:hint="eastAsia"/>
        </w:rPr>
        <w:t>在汉语中，“卡”这个字具有多个读音，每个读音都有其独特的含义和使用场景。理解这些不同的发音及其背后的文化背景，有助于更准确地使用语言，并深入理解汉语的丰富性和多样性。</w:t>
      </w:r>
    </w:p>
    <w:p w14:paraId="57AD3704" w14:textId="77777777" w:rsidR="00435AC9" w:rsidRDefault="00435AC9">
      <w:pPr>
        <w:rPr>
          <w:rFonts w:hint="eastAsia"/>
        </w:rPr>
      </w:pPr>
    </w:p>
    <w:p w14:paraId="2FC4C3A0" w14:textId="77777777" w:rsidR="00435AC9" w:rsidRDefault="00435AC9">
      <w:pPr>
        <w:rPr>
          <w:rFonts w:hint="eastAsia"/>
        </w:rPr>
      </w:pPr>
    </w:p>
    <w:p w14:paraId="30DA1D18" w14:textId="77777777" w:rsidR="00435AC9" w:rsidRDefault="00435AC9">
      <w:pPr>
        <w:rPr>
          <w:rFonts w:hint="eastAsia"/>
        </w:rPr>
      </w:pPr>
      <w:r>
        <w:rPr>
          <w:rFonts w:hint="eastAsia"/>
        </w:rPr>
        <w:t>“卡”的第一个读音：qiǎ</w:t>
      </w:r>
    </w:p>
    <w:p w14:paraId="5BC53F1D" w14:textId="77777777" w:rsidR="00435AC9" w:rsidRDefault="00435AC9">
      <w:pPr>
        <w:rPr>
          <w:rFonts w:hint="eastAsia"/>
        </w:rPr>
      </w:pPr>
      <w:r>
        <w:rPr>
          <w:rFonts w:hint="eastAsia"/>
        </w:rPr>
        <w:t>当“卡”读作“qiǎ”时，通常用于描述某个物体或人在狭窄的空间中被卡住的情况，比如门卡住了、钥匙卡在锁里等。在交通领域，像收费站也常被称为“卡”，因为它们往往设置于道路的关键位置，起到控制车辆通行的作用。值得注意的是，随着电子技术的发展，“卡片”（如信用卡、借记卡）的普及，“卡”作为qiǎ的发音也广泛应用于金融领域。</w:t>
      </w:r>
    </w:p>
    <w:p w14:paraId="2DB76392" w14:textId="77777777" w:rsidR="00435AC9" w:rsidRDefault="00435AC9">
      <w:pPr>
        <w:rPr>
          <w:rFonts w:hint="eastAsia"/>
        </w:rPr>
      </w:pPr>
    </w:p>
    <w:p w14:paraId="44CF32A9" w14:textId="77777777" w:rsidR="00435AC9" w:rsidRDefault="00435AC9">
      <w:pPr>
        <w:rPr>
          <w:rFonts w:hint="eastAsia"/>
        </w:rPr>
      </w:pPr>
    </w:p>
    <w:p w14:paraId="6E8272BE" w14:textId="77777777" w:rsidR="00435AC9" w:rsidRDefault="00435AC9">
      <w:pPr>
        <w:rPr>
          <w:rFonts w:hint="eastAsia"/>
        </w:rPr>
      </w:pPr>
      <w:r>
        <w:rPr>
          <w:rFonts w:hint="eastAsia"/>
        </w:rPr>
        <w:t>“卡”的第二个读音：kǎ</w:t>
      </w:r>
    </w:p>
    <w:p w14:paraId="40E8C2DF" w14:textId="77777777" w:rsidR="00435AC9" w:rsidRDefault="00435AC9">
      <w:pPr>
        <w:rPr>
          <w:rFonts w:hint="eastAsia"/>
        </w:rPr>
      </w:pPr>
      <w:r>
        <w:rPr>
          <w:rFonts w:hint="eastAsia"/>
        </w:rPr>
        <w:t>另一个常见的读音是“kǎ”。这个读音更多地与现代科技产品相关联，例如我们日常使用的银行卡、信用卡等都属于这一范畴。“卡”作为kǎ还出现在一些外来词中，比如“卡车”(truck)、“卡片”(card)。这些词汇反映了西方文化对中国现代社会的影响，尤其是在经济和技术方面。同时，“卡”作为kǎ的发音也用于形容某些娱乐形式，比如卡拉OK（Karaoke），它已经成为一种全球流行的休闲活动。</w:t>
      </w:r>
    </w:p>
    <w:p w14:paraId="6345776E" w14:textId="77777777" w:rsidR="00435AC9" w:rsidRDefault="00435AC9">
      <w:pPr>
        <w:rPr>
          <w:rFonts w:hint="eastAsia"/>
        </w:rPr>
      </w:pPr>
    </w:p>
    <w:p w14:paraId="533B759E" w14:textId="77777777" w:rsidR="00435AC9" w:rsidRDefault="00435AC9">
      <w:pPr>
        <w:rPr>
          <w:rFonts w:hint="eastAsia"/>
        </w:rPr>
      </w:pPr>
    </w:p>
    <w:p w14:paraId="6EC80E92" w14:textId="77777777" w:rsidR="00435AC9" w:rsidRDefault="00435AC9">
      <w:pPr>
        <w:rPr>
          <w:rFonts w:hint="eastAsia"/>
        </w:rPr>
      </w:pPr>
      <w:r>
        <w:rPr>
          <w:rFonts w:hint="eastAsia"/>
        </w:rPr>
        <w:t>文化和历史背景下的“卡”</w:t>
      </w:r>
    </w:p>
    <w:p w14:paraId="05CDB8EA" w14:textId="77777777" w:rsidR="00435AC9" w:rsidRDefault="00435AC9">
      <w:pPr>
        <w:rPr>
          <w:rFonts w:hint="eastAsia"/>
        </w:rPr>
      </w:pPr>
      <w:r>
        <w:rPr>
          <w:rFonts w:hint="eastAsia"/>
        </w:rPr>
        <w:t>从文化和历史的角度来看，“卡”字的不同读音体现了汉语对外来文化的吸收和融合能力。例如，“卡车”和“卡拉OK”都是近现代才引入中国的概念，但通过赋予这些新概念以汉语中的已有字符，并根据发音习惯确定其读音，汉语成功地将这些外来元素转化为自身的一部分。这种现象不仅展示了汉语的生命力和适应性，也为学习者提供了了解中外文化交流的窗口。</w:t>
      </w:r>
    </w:p>
    <w:p w14:paraId="4ACF48A2" w14:textId="77777777" w:rsidR="00435AC9" w:rsidRDefault="00435AC9">
      <w:pPr>
        <w:rPr>
          <w:rFonts w:hint="eastAsia"/>
        </w:rPr>
      </w:pPr>
    </w:p>
    <w:p w14:paraId="750C99D6" w14:textId="77777777" w:rsidR="00435AC9" w:rsidRDefault="00435AC9">
      <w:pPr>
        <w:rPr>
          <w:rFonts w:hint="eastAsia"/>
        </w:rPr>
      </w:pPr>
    </w:p>
    <w:p w14:paraId="02E74695" w14:textId="77777777" w:rsidR="00435AC9" w:rsidRDefault="00435AC9">
      <w:pPr>
        <w:rPr>
          <w:rFonts w:hint="eastAsia"/>
        </w:rPr>
      </w:pPr>
      <w:r>
        <w:rPr>
          <w:rFonts w:hint="eastAsia"/>
        </w:rPr>
        <w:t>最后的总结</w:t>
      </w:r>
    </w:p>
    <w:p w14:paraId="688DA3CF" w14:textId="77777777" w:rsidR="00435AC9" w:rsidRDefault="00435AC9">
      <w:pPr>
        <w:rPr>
          <w:rFonts w:hint="eastAsia"/>
        </w:rPr>
      </w:pPr>
      <w:r>
        <w:rPr>
          <w:rFonts w:hint="eastAsia"/>
        </w:rPr>
        <w:t>“卡”作为一个多音字，其不同读音分别承载着各自的意义和应用场景。无论是表示物理上的阻碍还是现代科技产品的代称，“卡”字都展现了汉语丰富的表达能力和深厚的文化底蕴。掌握这些不同的发音规则和用法，不仅能帮助我们更精准地运用语言，也能让我们更好地欣赏汉语的独特魅力。</w:t>
      </w:r>
    </w:p>
    <w:p w14:paraId="45A6ACA5" w14:textId="77777777" w:rsidR="00435AC9" w:rsidRDefault="00435AC9">
      <w:pPr>
        <w:rPr>
          <w:rFonts w:hint="eastAsia"/>
        </w:rPr>
      </w:pPr>
    </w:p>
    <w:p w14:paraId="1DA17024" w14:textId="77777777" w:rsidR="00435AC9" w:rsidRDefault="00435AC9">
      <w:pPr>
        <w:rPr>
          <w:rFonts w:hint="eastAsia"/>
        </w:rPr>
      </w:pPr>
    </w:p>
    <w:p w14:paraId="23E3BF31" w14:textId="77777777" w:rsidR="00435AC9" w:rsidRDefault="00435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83775" w14:textId="5557C9C0" w:rsidR="004233DB" w:rsidRDefault="004233DB"/>
    <w:sectPr w:rsidR="0042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DB"/>
    <w:rsid w:val="004233DB"/>
    <w:rsid w:val="00435A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2C562-0E7A-421B-AA85-402FCC7A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