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DEDD" w14:textId="77777777" w:rsidR="00505573" w:rsidRDefault="00505573">
      <w:pPr>
        <w:rPr>
          <w:rFonts w:hint="eastAsia"/>
        </w:rPr>
      </w:pPr>
    </w:p>
    <w:p w14:paraId="2E5BB25F" w14:textId="77777777" w:rsidR="00505573" w:rsidRDefault="00505573">
      <w:pPr>
        <w:rPr>
          <w:rFonts w:hint="eastAsia"/>
        </w:rPr>
      </w:pPr>
      <w:r>
        <w:rPr>
          <w:rFonts w:hint="eastAsia"/>
        </w:rPr>
        <w:t>公的拼音怎么打</w:t>
      </w:r>
    </w:p>
    <w:p w14:paraId="6022486B" w14:textId="77777777" w:rsidR="00505573" w:rsidRDefault="00505573">
      <w:pPr>
        <w:rPr>
          <w:rFonts w:hint="eastAsia"/>
        </w:rPr>
      </w:pPr>
      <w:r>
        <w:rPr>
          <w:rFonts w:hint="eastAsia"/>
        </w:rPr>
        <w:t>在学习汉语的过程中，掌握汉字的正确拼音是非常重要的一步。对于“公”这个字来说，它的拼音是“gōng”。在汉语拼音输入法中输入“gong”，然后选择正确的声调即可打出这个字。这里，“g”代表的是声母，而“ong”则是韵母，加上第一声的声调，就构成了“公”的完整拼音。</w:t>
      </w:r>
    </w:p>
    <w:p w14:paraId="4089B6AF" w14:textId="77777777" w:rsidR="00505573" w:rsidRDefault="00505573">
      <w:pPr>
        <w:rPr>
          <w:rFonts w:hint="eastAsia"/>
        </w:rPr>
      </w:pPr>
    </w:p>
    <w:p w14:paraId="68FA2605" w14:textId="77777777" w:rsidR="00505573" w:rsidRDefault="00505573">
      <w:pPr>
        <w:rPr>
          <w:rFonts w:hint="eastAsia"/>
        </w:rPr>
      </w:pPr>
    </w:p>
    <w:p w14:paraId="6ABACD40" w14:textId="77777777" w:rsidR="00505573" w:rsidRDefault="00505573">
      <w:pPr>
        <w:rPr>
          <w:rFonts w:hint="eastAsia"/>
        </w:rPr>
      </w:pPr>
      <w:r>
        <w:rPr>
          <w:rFonts w:hint="eastAsia"/>
        </w:rPr>
        <w:t>如何使用拼音输入法输入“公”</w:t>
      </w:r>
    </w:p>
    <w:p w14:paraId="61F79C08" w14:textId="77777777" w:rsidR="00505573" w:rsidRDefault="00505573">
      <w:pPr>
        <w:rPr>
          <w:rFonts w:hint="eastAsia"/>
        </w:rPr>
      </w:pPr>
      <w:r>
        <w:rPr>
          <w:rFonts w:hint="eastAsia"/>
        </w:rPr>
        <w:t>要使用拼音输入法输入“公”字，首先需要确保你的输入法设置为拼音模式。大多数中文输入法都支持这一功能，包括搜狗拼音、微软拼音等。当设置完成后，在输入框中键入“gong”，会看到一系列与之对应的汉字选项出现。由于“公”是一个非常常用的汉字，它通常会在列表的前面位置显示。如果默认不是你想要的声调或形式，可以通过数字键或者翻页查找来选择正确的“公”字。</w:t>
      </w:r>
    </w:p>
    <w:p w14:paraId="255EA981" w14:textId="77777777" w:rsidR="00505573" w:rsidRDefault="00505573">
      <w:pPr>
        <w:rPr>
          <w:rFonts w:hint="eastAsia"/>
        </w:rPr>
      </w:pPr>
    </w:p>
    <w:p w14:paraId="0C82408D" w14:textId="77777777" w:rsidR="00505573" w:rsidRDefault="00505573">
      <w:pPr>
        <w:rPr>
          <w:rFonts w:hint="eastAsia"/>
        </w:rPr>
      </w:pPr>
    </w:p>
    <w:p w14:paraId="378AA768" w14:textId="77777777" w:rsidR="00505573" w:rsidRDefault="00505573">
      <w:pPr>
        <w:rPr>
          <w:rFonts w:hint="eastAsia"/>
        </w:rPr>
      </w:pPr>
      <w:r>
        <w:rPr>
          <w:rFonts w:hint="eastAsia"/>
        </w:rPr>
        <w:t>理解“公”的意义和用法</w:t>
      </w:r>
    </w:p>
    <w:p w14:paraId="3E9C9D20" w14:textId="77777777" w:rsidR="00505573" w:rsidRDefault="00505573">
      <w:pPr>
        <w:rPr>
          <w:rFonts w:hint="eastAsia"/>
        </w:rPr>
      </w:pPr>
      <w:r>
        <w:rPr>
          <w:rFonts w:hint="eastAsia"/>
        </w:rPr>
        <w:t>“公”字在汉语中有多种含义，可以指代男性、公共的事物或者是对某人的尊称等。例如，“先生”可以称为“公”，表示一种尊重；又如“公园”中的“公”，则表达了属于公众的含义。“公”还经常出现在一些成语和固定搭配中，如“公平公正”、“公务繁忙”等，表达着公开、公正等正面的价值观。</w:t>
      </w:r>
    </w:p>
    <w:p w14:paraId="79422FC8" w14:textId="77777777" w:rsidR="00505573" w:rsidRDefault="00505573">
      <w:pPr>
        <w:rPr>
          <w:rFonts w:hint="eastAsia"/>
        </w:rPr>
      </w:pPr>
    </w:p>
    <w:p w14:paraId="7B60DE64" w14:textId="77777777" w:rsidR="00505573" w:rsidRDefault="00505573">
      <w:pPr>
        <w:rPr>
          <w:rFonts w:hint="eastAsia"/>
        </w:rPr>
      </w:pPr>
    </w:p>
    <w:p w14:paraId="21E9FEAC" w14:textId="77777777" w:rsidR="00505573" w:rsidRDefault="00505573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43284142" w14:textId="77777777" w:rsidR="00505573" w:rsidRDefault="00505573">
      <w:pPr>
        <w:rPr>
          <w:rFonts w:hint="eastAsia"/>
        </w:rPr>
      </w:pPr>
      <w:r>
        <w:rPr>
          <w:rFonts w:hint="eastAsia"/>
        </w:rPr>
        <w:t>学习拼音时，不仅要记住每个汉字的拼音，还需要特别注意声调的练习，因为不同的声调会导致意思截然不同的结果。例如，“gōng”（公）、“gǒng”（拱）和“gòng”（共），虽然它们的拼音看起来相似，但意义完全不同。因此，准确地发音和区分不同的声调是学好汉语的关键之一。同时，利用现代技术，比如手机上的语音识别功能进行自我检测，也是一个不错的方法。</w:t>
      </w:r>
    </w:p>
    <w:p w14:paraId="4653BBBB" w14:textId="77777777" w:rsidR="00505573" w:rsidRDefault="00505573">
      <w:pPr>
        <w:rPr>
          <w:rFonts w:hint="eastAsia"/>
        </w:rPr>
      </w:pPr>
    </w:p>
    <w:p w14:paraId="1AD5B1FB" w14:textId="77777777" w:rsidR="00505573" w:rsidRDefault="00505573">
      <w:pPr>
        <w:rPr>
          <w:rFonts w:hint="eastAsia"/>
        </w:rPr>
      </w:pPr>
    </w:p>
    <w:p w14:paraId="59186A2F" w14:textId="77777777" w:rsidR="00505573" w:rsidRDefault="00505573">
      <w:pPr>
        <w:rPr>
          <w:rFonts w:hint="eastAsia"/>
        </w:rPr>
      </w:pPr>
      <w:r>
        <w:rPr>
          <w:rFonts w:hint="eastAsia"/>
        </w:rPr>
        <w:t>最后的总结</w:t>
      </w:r>
    </w:p>
    <w:p w14:paraId="2F2641BE" w14:textId="77777777" w:rsidR="00505573" w:rsidRDefault="00505573">
      <w:pPr>
        <w:rPr>
          <w:rFonts w:hint="eastAsia"/>
        </w:rPr>
      </w:pPr>
      <w:r>
        <w:rPr>
          <w:rFonts w:hint="eastAsia"/>
        </w:rPr>
        <w:t>通过上述介绍，我们可以看出，“公”的拼音并不难记，关键在于理解和实践。无论是初学者还是希望进一步提升汉语水平的朋友，都应该重视拼音的学习，并不断练习以达到熟练掌握的目的。随着对汉语拼音规则的逐渐熟悉，你会发现阅读和书写变得更加轻松愉快。</w:t>
      </w:r>
    </w:p>
    <w:p w14:paraId="5AAB2241" w14:textId="77777777" w:rsidR="00505573" w:rsidRDefault="00505573">
      <w:pPr>
        <w:rPr>
          <w:rFonts w:hint="eastAsia"/>
        </w:rPr>
      </w:pPr>
    </w:p>
    <w:p w14:paraId="331DC1D9" w14:textId="77777777" w:rsidR="00505573" w:rsidRDefault="00505573">
      <w:pPr>
        <w:rPr>
          <w:rFonts w:hint="eastAsia"/>
        </w:rPr>
      </w:pPr>
    </w:p>
    <w:p w14:paraId="4E94D0FC" w14:textId="77777777" w:rsidR="00505573" w:rsidRDefault="00505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AD02D" w14:textId="17A275FB" w:rsidR="00B20345" w:rsidRDefault="00B20345"/>
    <w:sectPr w:rsidR="00B2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45"/>
    <w:rsid w:val="00505573"/>
    <w:rsid w:val="00B203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58604-8E85-4010-B457-9D7140C8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