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A5B" w14:textId="77777777" w:rsidR="008405D2" w:rsidRDefault="008405D2">
      <w:pPr>
        <w:rPr>
          <w:rFonts w:hint="eastAsia"/>
        </w:rPr>
      </w:pPr>
      <w:r>
        <w:rPr>
          <w:rFonts w:hint="eastAsia"/>
        </w:rPr>
        <w:t>公孙鞅的拼音</w:t>
      </w:r>
    </w:p>
    <w:p w14:paraId="0CD9A64E" w14:textId="77777777" w:rsidR="008405D2" w:rsidRDefault="008405D2">
      <w:pPr>
        <w:rPr>
          <w:rFonts w:hint="eastAsia"/>
        </w:rPr>
      </w:pPr>
      <w:r>
        <w:rPr>
          <w:rFonts w:hint="eastAsia"/>
        </w:rPr>
        <w:t>公孙鞅，拼音为Gōngsūn Yāng，是中国战国时期的著名改革家，其改革对后世产生了深远的影响。作为法家思想的重要实践者，公孙鞅的名字在历史长河中熠熠生辉。</w:t>
      </w:r>
    </w:p>
    <w:p w14:paraId="357B4416" w14:textId="77777777" w:rsidR="008405D2" w:rsidRDefault="008405D2">
      <w:pPr>
        <w:rPr>
          <w:rFonts w:hint="eastAsia"/>
        </w:rPr>
      </w:pPr>
    </w:p>
    <w:p w14:paraId="0C7CA07B" w14:textId="77777777" w:rsidR="008405D2" w:rsidRDefault="008405D2">
      <w:pPr>
        <w:rPr>
          <w:rFonts w:hint="eastAsia"/>
        </w:rPr>
      </w:pPr>
    </w:p>
    <w:p w14:paraId="47956BF8" w14:textId="77777777" w:rsidR="008405D2" w:rsidRDefault="008405D2">
      <w:pPr>
        <w:rPr>
          <w:rFonts w:hint="eastAsia"/>
        </w:rPr>
      </w:pPr>
      <w:r>
        <w:rPr>
          <w:rFonts w:hint="eastAsia"/>
        </w:rPr>
        <w:t>早年生活与成长</w:t>
      </w:r>
    </w:p>
    <w:p w14:paraId="3FBF37C9" w14:textId="77777777" w:rsidR="008405D2" w:rsidRDefault="008405D2">
      <w:pPr>
        <w:rPr>
          <w:rFonts w:hint="eastAsia"/>
        </w:rPr>
      </w:pPr>
      <w:r>
        <w:rPr>
          <w:rFonts w:hint="eastAsia"/>
        </w:rPr>
        <w:t>Gōngsūn Yāng出生在一个贵族家庭，但他的成长背景并没有给予他太多的特权。相反，这激发了他对改变现状的渴望和追求。自幼聪明伶俐的他，对法律和社会制度有着浓厚的兴趣，这为他日后进行的变法奠定了基础。</w:t>
      </w:r>
    </w:p>
    <w:p w14:paraId="1A5A477D" w14:textId="77777777" w:rsidR="008405D2" w:rsidRDefault="008405D2">
      <w:pPr>
        <w:rPr>
          <w:rFonts w:hint="eastAsia"/>
        </w:rPr>
      </w:pPr>
    </w:p>
    <w:p w14:paraId="703D6B01" w14:textId="77777777" w:rsidR="008405D2" w:rsidRDefault="008405D2">
      <w:pPr>
        <w:rPr>
          <w:rFonts w:hint="eastAsia"/>
        </w:rPr>
      </w:pPr>
    </w:p>
    <w:p w14:paraId="2F160563" w14:textId="77777777" w:rsidR="008405D2" w:rsidRDefault="008405D2">
      <w:pPr>
        <w:rPr>
          <w:rFonts w:hint="eastAsia"/>
        </w:rPr>
      </w:pPr>
      <w:r>
        <w:rPr>
          <w:rFonts w:hint="eastAsia"/>
        </w:rPr>
        <w:t>变法之路</w:t>
      </w:r>
    </w:p>
    <w:p w14:paraId="5130EA03" w14:textId="77777777" w:rsidR="008405D2" w:rsidRDefault="008405D2">
      <w:pPr>
        <w:rPr>
          <w:rFonts w:hint="eastAsia"/>
        </w:rPr>
      </w:pPr>
      <w:r>
        <w:rPr>
          <w:rFonts w:hint="eastAsia"/>
        </w:rPr>
        <w:t>公孙鞅的变法始于秦国。他提出了许多创新性的政策，如废除井田制、实行郡县制、推广军功爵制等，这些措施极大地增强了秦国的实力。通过一系列的改革，他不仅促进了农业的发展，也加强了军队的战斗力。公孙鞅的改革得到了秦孝公的大力支持，使秦国逐步成为战国七雄中最强大的国家。</w:t>
      </w:r>
    </w:p>
    <w:p w14:paraId="5DDDCAF2" w14:textId="77777777" w:rsidR="008405D2" w:rsidRDefault="008405D2">
      <w:pPr>
        <w:rPr>
          <w:rFonts w:hint="eastAsia"/>
        </w:rPr>
      </w:pPr>
    </w:p>
    <w:p w14:paraId="701BA3AF" w14:textId="77777777" w:rsidR="008405D2" w:rsidRDefault="008405D2">
      <w:pPr>
        <w:rPr>
          <w:rFonts w:hint="eastAsia"/>
        </w:rPr>
      </w:pPr>
    </w:p>
    <w:p w14:paraId="53DF0024" w14:textId="77777777" w:rsidR="008405D2" w:rsidRDefault="008405D2">
      <w:pPr>
        <w:rPr>
          <w:rFonts w:hint="eastAsia"/>
        </w:rPr>
      </w:pPr>
      <w:r>
        <w:rPr>
          <w:rFonts w:hint="eastAsia"/>
        </w:rPr>
        <w:t>法治思想</w:t>
      </w:r>
    </w:p>
    <w:p w14:paraId="25157849" w14:textId="77777777" w:rsidR="008405D2" w:rsidRDefault="008405D2">
      <w:pPr>
        <w:rPr>
          <w:rFonts w:hint="eastAsia"/>
        </w:rPr>
      </w:pPr>
      <w:r>
        <w:rPr>
          <w:rFonts w:hint="eastAsia"/>
        </w:rPr>
        <w:t>公孙鞅坚信法律是治理国家的根本，主张“不别亲疏，不殊贵贱，一断于法”。他的法治思想强调公平正义，不论身份地位如何，都应受到法律的约束。这种理念在中国历史上具有开创性意义，也为后来的封建法制提供了重要参考。</w:t>
      </w:r>
    </w:p>
    <w:p w14:paraId="74E731E0" w14:textId="77777777" w:rsidR="008405D2" w:rsidRDefault="008405D2">
      <w:pPr>
        <w:rPr>
          <w:rFonts w:hint="eastAsia"/>
        </w:rPr>
      </w:pPr>
    </w:p>
    <w:p w14:paraId="6943C82B" w14:textId="77777777" w:rsidR="008405D2" w:rsidRDefault="008405D2">
      <w:pPr>
        <w:rPr>
          <w:rFonts w:hint="eastAsia"/>
        </w:rPr>
      </w:pPr>
    </w:p>
    <w:p w14:paraId="3CA6280A" w14:textId="77777777" w:rsidR="008405D2" w:rsidRDefault="008405D2">
      <w:pPr>
        <w:rPr>
          <w:rFonts w:hint="eastAsia"/>
        </w:rPr>
      </w:pPr>
      <w:r>
        <w:rPr>
          <w:rFonts w:hint="eastAsia"/>
        </w:rPr>
        <w:t>影响与评价</w:t>
      </w:r>
    </w:p>
    <w:p w14:paraId="194E9E37" w14:textId="77777777" w:rsidR="008405D2" w:rsidRDefault="008405D2">
      <w:pPr>
        <w:rPr>
          <w:rFonts w:hint="eastAsia"/>
        </w:rPr>
      </w:pPr>
      <w:r>
        <w:rPr>
          <w:rFonts w:hint="eastAsia"/>
        </w:rPr>
        <w:t>尽管公孙鞅的结局并不美好，但他所推行的改革对中国历史进程的影响不可忽视。他的变法措施为秦统一六国奠定了坚实的基础。公孙鞅的思想对后世的法家学者以及历代统治者都有着重要的启示作用。他在法律、政治等方面的贡献被后人广泛研究和讨论。</w:t>
      </w:r>
    </w:p>
    <w:p w14:paraId="58673A9B" w14:textId="77777777" w:rsidR="008405D2" w:rsidRDefault="008405D2">
      <w:pPr>
        <w:rPr>
          <w:rFonts w:hint="eastAsia"/>
        </w:rPr>
      </w:pPr>
    </w:p>
    <w:p w14:paraId="39E4305F" w14:textId="77777777" w:rsidR="008405D2" w:rsidRDefault="008405D2">
      <w:pPr>
        <w:rPr>
          <w:rFonts w:hint="eastAsia"/>
        </w:rPr>
      </w:pPr>
    </w:p>
    <w:p w14:paraId="31DDDE40" w14:textId="77777777" w:rsidR="008405D2" w:rsidRDefault="008405D2">
      <w:pPr>
        <w:rPr>
          <w:rFonts w:hint="eastAsia"/>
        </w:rPr>
      </w:pPr>
      <w:r>
        <w:rPr>
          <w:rFonts w:hint="eastAsia"/>
        </w:rPr>
        <w:t>最后的总结</w:t>
      </w:r>
    </w:p>
    <w:p w14:paraId="5DDA2D3C" w14:textId="77777777" w:rsidR="008405D2" w:rsidRDefault="008405D2">
      <w:pPr>
        <w:rPr>
          <w:rFonts w:hint="eastAsia"/>
        </w:rPr>
      </w:pPr>
      <w:r>
        <w:rPr>
          <w:rFonts w:hint="eastAsia"/>
        </w:rPr>
        <w:t>公孙鞅的一生充满了传奇色彩，他的改革精神和法治理念至今仍具有现实意义。通过对Gōngsūn Yāng的研究，我们不仅能更深入地了解中国古代社会的政治经济状况，还能从中汲取智慧，为现代社会的发展提供借鉴。他的故事提醒着我们，无论面对多大的困难，只要有坚定的信念和不懈的努力，就能实现自己的目标，为社会的进步贡献力量。</w:t>
      </w:r>
    </w:p>
    <w:p w14:paraId="0916F146" w14:textId="77777777" w:rsidR="008405D2" w:rsidRDefault="008405D2">
      <w:pPr>
        <w:rPr>
          <w:rFonts w:hint="eastAsia"/>
        </w:rPr>
      </w:pPr>
    </w:p>
    <w:p w14:paraId="34B44046" w14:textId="77777777" w:rsidR="008405D2" w:rsidRDefault="008405D2">
      <w:pPr>
        <w:rPr>
          <w:rFonts w:hint="eastAsia"/>
        </w:rPr>
      </w:pPr>
      <w:r>
        <w:rPr>
          <w:rFonts w:hint="eastAsia"/>
        </w:rPr>
        <w:t>本文是由每日作文网(2345lzwz.com)为大家创作</w:t>
      </w:r>
    </w:p>
    <w:p w14:paraId="0ACB18D9" w14:textId="47E84538" w:rsidR="003E3027" w:rsidRDefault="003E3027"/>
    <w:sectPr w:rsidR="003E3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27"/>
    <w:rsid w:val="003E3027"/>
    <w:rsid w:val="008405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1957-C2D5-44F8-BB44-1C014275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027"/>
    <w:rPr>
      <w:rFonts w:cstheme="majorBidi"/>
      <w:color w:val="2F5496" w:themeColor="accent1" w:themeShade="BF"/>
      <w:sz w:val="28"/>
      <w:szCs w:val="28"/>
    </w:rPr>
  </w:style>
  <w:style w:type="character" w:customStyle="1" w:styleId="50">
    <w:name w:val="标题 5 字符"/>
    <w:basedOn w:val="a0"/>
    <w:link w:val="5"/>
    <w:uiPriority w:val="9"/>
    <w:semiHidden/>
    <w:rsid w:val="003E3027"/>
    <w:rPr>
      <w:rFonts w:cstheme="majorBidi"/>
      <w:color w:val="2F5496" w:themeColor="accent1" w:themeShade="BF"/>
      <w:sz w:val="24"/>
    </w:rPr>
  </w:style>
  <w:style w:type="character" w:customStyle="1" w:styleId="60">
    <w:name w:val="标题 6 字符"/>
    <w:basedOn w:val="a0"/>
    <w:link w:val="6"/>
    <w:uiPriority w:val="9"/>
    <w:semiHidden/>
    <w:rsid w:val="003E3027"/>
    <w:rPr>
      <w:rFonts w:cstheme="majorBidi"/>
      <w:b/>
      <w:bCs/>
      <w:color w:val="2F5496" w:themeColor="accent1" w:themeShade="BF"/>
    </w:rPr>
  </w:style>
  <w:style w:type="character" w:customStyle="1" w:styleId="70">
    <w:name w:val="标题 7 字符"/>
    <w:basedOn w:val="a0"/>
    <w:link w:val="7"/>
    <w:uiPriority w:val="9"/>
    <w:semiHidden/>
    <w:rsid w:val="003E3027"/>
    <w:rPr>
      <w:rFonts w:cstheme="majorBidi"/>
      <w:b/>
      <w:bCs/>
      <w:color w:val="595959" w:themeColor="text1" w:themeTint="A6"/>
    </w:rPr>
  </w:style>
  <w:style w:type="character" w:customStyle="1" w:styleId="80">
    <w:name w:val="标题 8 字符"/>
    <w:basedOn w:val="a0"/>
    <w:link w:val="8"/>
    <w:uiPriority w:val="9"/>
    <w:semiHidden/>
    <w:rsid w:val="003E3027"/>
    <w:rPr>
      <w:rFonts w:cstheme="majorBidi"/>
      <w:color w:val="595959" w:themeColor="text1" w:themeTint="A6"/>
    </w:rPr>
  </w:style>
  <w:style w:type="character" w:customStyle="1" w:styleId="90">
    <w:name w:val="标题 9 字符"/>
    <w:basedOn w:val="a0"/>
    <w:link w:val="9"/>
    <w:uiPriority w:val="9"/>
    <w:semiHidden/>
    <w:rsid w:val="003E3027"/>
    <w:rPr>
      <w:rFonts w:eastAsiaTheme="majorEastAsia" w:cstheme="majorBidi"/>
      <w:color w:val="595959" w:themeColor="text1" w:themeTint="A6"/>
    </w:rPr>
  </w:style>
  <w:style w:type="paragraph" w:styleId="a3">
    <w:name w:val="Title"/>
    <w:basedOn w:val="a"/>
    <w:next w:val="a"/>
    <w:link w:val="a4"/>
    <w:uiPriority w:val="10"/>
    <w:qFormat/>
    <w:rsid w:val="003E3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027"/>
    <w:pPr>
      <w:spacing w:before="160"/>
      <w:jc w:val="center"/>
    </w:pPr>
    <w:rPr>
      <w:i/>
      <w:iCs/>
      <w:color w:val="404040" w:themeColor="text1" w:themeTint="BF"/>
    </w:rPr>
  </w:style>
  <w:style w:type="character" w:customStyle="1" w:styleId="a8">
    <w:name w:val="引用 字符"/>
    <w:basedOn w:val="a0"/>
    <w:link w:val="a7"/>
    <w:uiPriority w:val="29"/>
    <w:rsid w:val="003E3027"/>
    <w:rPr>
      <w:i/>
      <w:iCs/>
      <w:color w:val="404040" w:themeColor="text1" w:themeTint="BF"/>
    </w:rPr>
  </w:style>
  <w:style w:type="paragraph" w:styleId="a9">
    <w:name w:val="List Paragraph"/>
    <w:basedOn w:val="a"/>
    <w:uiPriority w:val="34"/>
    <w:qFormat/>
    <w:rsid w:val="003E3027"/>
    <w:pPr>
      <w:ind w:left="720"/>
      <w:contextualSpacing/>
    </w:pPr>
  </w:style>
  <w:style w:type="character" w:styleId="aa">
    <w:name w:val="Intense Emphasis"/>
    <w:basedOn w:val="a0"/>
    <w:uiPriority w:val="21"/>
    <w:qFormat/>
    <w:rsid w:val="003E3027"/>
    <w:rPr>
      <w:i/>
      <w:iCs/>
      <w:color w:val="2F5496" w:themeColor="accent1" w:themeShade="BF"/>
    </w:rPr>
  </w:style>
  <w:style w:type="paragraph" w:styleId="ab">
    <w:name w:val="Intense Quote"/>
    <w:basedOn w:val="a"/>
    <w:next w:val="a"/>
    <w:link w:val="ac"/>
    <w:uiPriority w:val="30"/>
    <w:qFormat/>
    <w:rsid w:val="003E3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027"/>
    <w:rPr>
      <w:i/>
      <w:iCs/>
      <w:color w:val="2F5496" w:themeColor="accent1" w:themeShade="BF"/>
    </w:rPr>
  </w:style>
  <w:style w:type="character" w:styleId="ad">
    <w:name w:val="Intense Reference"/>
    <w:basedOn w:val="a0"/>
    <w:uiPriority w:val="32"/>
    <w:qFormat/>
    <w:rsid w:val="003E3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