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D5028" w14:textId="77777777" w:rsidR="003762C0" w:rsidRDefault="003762C0">
      <w:pPr>
        <w:rPr>
          <w:rFonts w:hint="eastAsia"/>
        </w:rPr>
      </w:pPr>
    </w:p>
    <w:p w14:paraId="67FE6173" w14:textId="77777777" w:rsidR="003762C0" w:rsidRDefault="003762C0">
      <w:pPr>
        <w:rPr>
          <w:rFonts w:hint="eastAsia"/>
        </w:rPr>
      </w:pPr>
      <w:r>
        <w:rPr>
          <w:rFonts w:hint="eastAsia"/>
        </w:rPr>
        <w:t>公共端的拼音</w:t>
      </w:r>
    </w:p>
    <w:p w14:paraId="4272A772" w14:textId="77777777" w:rsidR="003762C0" w:rsidRDefault="003762C0">
      <w:pPr>
        <w:rPr>
          <w:rFonts w:hint="eastAsia"/>
        </w:rPr>
      </w:pPr>
      <w:r>
        <w:rPr>
          <w:rFonts w:hint="eastAsia"/>
        </w:rPr>
        <w:t>“公共端”的拼音是“gōng gòng duān”。在当今信息化快速发展的时代，随着智能设备和互联网技术的普及，“公共端”一词逐渐被人们所熟知。它指的是为公众提供服务的终端设备或平台，这些设备或平台可以是物理存在的，也可以是虚拟的网络服务平台。</w:t>
      </w:r>
    </w:p>
    <w:p w14:paraId="5116BD68" w14:textId="77777777" w:rsidR="003762C0" w:rsidRDefault="003762C0">
      <w:pPr>
        <w:rPr>
          <w:rFonts w:hint="eastAsia"/>
        </w:rPr>
      </w:pPr>
    </w:p>
    <w:p w14:paraId="22FD6CF4" w14:textId="77777777" w:rsidR="003762C0" w:rsidRDefault="003762C0">
      <w:pPr>
        <w:rPr>
          <w:rFonts w:hint="eastAsia"/>
        </w:rPr>
      </w:pPr>
    </w:p>
    <w:p w14:paraId="76D8161D" w14:textId="77777777" w:rsidR="003762C0" w:rsidRDefault="003762C0">
      <w:pPr>
        <w:rPr>
          <w:rFonts w:hint="eastAsia"/>
        </w:rPr>
      </w:pPr>
      <w:r>
        <w:rPr>
          <w:rFonts w:hint="eastAsia"/>
        </w:rPr>
        <w:t>公共端的定义与范畴</w:t>
      </w:r>
    </w:p>
    <w:p w14:paraId="012DEFA2" w14:textId="77777777" w:rsidR="003762C0" w:rsidRDefault="003762C0">
      <w:pPr>
        <w:rPr>
          <w:rFonts w:hint="eastAsia"/>
        </w:rPr>
      </w:pPr>
      <w:r>
        <w:rPr>
          <w:rFonts w:hint="eastAsia"/>
        </w:rPr>
        <w:t>公共端涵盖了众多领域，包括但不限于公共交通中的自动售票机、图书馆内的自助借还书机、政府机构提供的在线公共服务平台等。它们的主要目的是为了方便民众的生活，提高社会运行效率。例如，在许多城市的地铁站内，乘客可以通过自动售票机自行购买车票或者充值交通卡，大大缩短了排队等候的时间。</w:t>
      </w:r>
    </w:p>
    <w:p w14:paraId="1AE02FEF" w14:textId="77777777" w:rsidR="003762C0" w:rsidRDefault="003762C0">
      <w:pPr>
        <w:rPr>
          <w:rFonts w:hint="eastAsia"/>
        </w:rPr>
      </w:pPr>
    </w:p>
    <w:p w14:paraId="6018F356" w14:textId="77777777" w:rsidR="003762C0" w:rsidRDefault="003762C0">
      <w:pPr>
        <w:rPr>
          <w:rFonts w:hint="eastAsia"/>
        </w:rPr>
      </w:pPr>
    </w:p>
    <w:p w14:paraId="7543DF75" w14:textId="77777777" w:rsidR="003762C0" w:rsidRDefault="003762C0">
      <w:pPr>
        <w:rPr>
          <w:rFonts w:hint="eastAsia"/>
        </w:rPr>
      </w:pPr>
      <w:r>
        <w:rPr>
          <w:rFonts w:hint="eastAsia"/>
        </w:rPr>
        <w:t>公共端的发展历程</w:t>
      </w:r>
    </w:p>
    <w:p w14:paraId="09E6ECC0" w14:textId="77777777" w:rsidR="003762C0" w:rsidRDefault="003762C0">
      <w:pPr>
        <w:rPr>
          <w:rFonts w:hint="eastAsia"/>
        </w:rPr>
      </w:pPr>
      <w:r>
        <w:rPr>
          <w:rFonts w:hint="eastAsia"/>
        </w:rPr>
        <w:t>早期的公共端主要以实体机器的形式出现，比如银行ATM机。随着时间的发展，特别是互联网技术的进步，公共端的形式也变得多样化，出现了更多的在线服务平台。现在，通过智能手机应用程序或者电脑网页，用户可以轻松访问到各种各样的公共端服务，如缴纳水电费、查询社保信息等。这种转变不仅提高了服务的可及性，也为用户提供了极大的便利。</w:t>
      </w:r>
    </w:p>
    <w:p w14:paraId="7A9BC1BA" w14:textId="77777777" w:rsidR="003762C0" w:rsidRDefault="003762C0">
      <w:pPr>
        <w:rPr>
          <w:rFonts w:hint="eastAsia"/>
        </w:rPr>
      </w:pPr>
    </w:p>
    <w:p w14:paraId="4963DB02" w14:textId="77777777" w:rsidR="003762C0" w:rsidRDefault="003762C0">
      <w:pPr>
        <w:rPr>
          <w:rFonts w:hint="eastAsia"/>
        </w:rPr>
      </w:pPr>
    </w:p>
    <w:p w14:paraId="1D224A31" w14:textId="77777777" w:rsidR="003762C0" w:rsidRDefault="003762C0">
      <w:pPr>
        <w:rPr>
          <w:rFonts w:hint="eastAsia"/>
        </w:rPr>
      </w:pPr>
      <w:r>
        <w:rPr>
          <w:rFonts w:hint="eastAsia"/>
        </w:rPr>
        <w:t>公共端的重要性</w:t>
      </w:r>
    </w:p>
    <w:p w14:paraId="0D5F45CB" w14:textId="77777777" w:rsidR="003762C0" w:rsidRDefault="003762C0">
      <w:pPr>
        <w:rPr>
          <w:rFonts w:hint="eastAsia"/>
        </w:rPr>
      </w:pPr>
      <w:r>
        <w:rPr>
          <w:rFonts w:hint="eastAsia"/>
        </w:rPr>
        <w:t>公共端的存在对于提升公共服务质量、促进社会发展具有重要意义。一方面，它使得公共服务更加便捷高效，减少了人工窗口的工作负担；另一方面，它也促进了信息透明度，让民众能够更方便地获取所需的信息和服务。公共端还有助于推动数字化社会的建设，加快信息技术在日常生活中的应用。</w:t>
      </w:r>
    </w:p>
    <w:p w14:paraId="337930F6" w14:textId="77777777" w:rsidR="003762C0" w:rsidRDefault="003762C0">
      <w:pPr>
        <w:rPr>
          <w:rFonts w:hint="eastAsia"/>
        </w:rPr>
      </w:pPr>
    </w:p>
    <w:p w14:paraId="11211FB4" w14:textId="77777777" w:rsidR="003762C0" w:rsidRDefault="003762C0">
      <w:pPr>
        <w:rPr>
          <w:rFonts w:hint="eastAsia"/>
        </w:rPr>
      </w:pPr>
    </w:p>
    <w:p w14:paraId="6500DDF0" w14:textId="77777777" w:rsidR="003762C0" w:rsidRDefault="003762C0">
      <w:pPr>
        <w:rPr>
          <w:rFonts w:hint="eastAsia"/>
        </w:rPr>
      </w:pPr>
      <w:r>
        <w:rPr>
          <w:rFonts w:hint="eastAsia"/>
        </w:rPr>
        <w:t>面临的挑战与未来展望</w:t>
      </w:r>
    </w:p>
    <w:p w14:paraId="24BD7D6A" w14:textId="77777777" w:rsidR="003762C0" w:rsidRDefault="003762C0">
      <w:pPr>
        <w:rPr>
          <w:rFonts w:hint="eastAsia"/>
        </w:rPr>
      </w:pPr>
      <w:r>
        <w:rPr>
          <w:rFonts w:hint="eastAsia"/>
        </w:rPr>
        <w:t>尽管公共端带来了诸多好处，但其发展过程中也面临着一些挑战。信息安全问题是其中最为突出的一个方面，因为涉及到用户的个人信息和财务数据，所以必须采取严格的安全措施来防止数据泄露。如何确保不同年龄段和社会群体都能无障碍使用这些服务也是一个重要的考虑因素。展望未来，随着5G、人工智能等新技术的不断进步，公共端将会变得更加智能化和个性化，更好地满足人们的日常需求。</w:t>
      </w:r>
    </w:p>
    <w:p w14:paraId="35E7E285" w14:textId="77777777" w:rsidR="003762C0" w:rsidRDefault="003762C0">
      <w:pPr>
        <w:rPr>
          <w:rFonts w:hint="eastAsia"/>
        </w:rPr>
      </w:pPr>
    </w:p>
    <w:p w14:paraId="738AED3F" w14:textId="77777777" w:rsidR="003762C0" w:rsidRDefault="003762C0">
      <w:pPr>
        <w:rPr>
          <w:rFonts w:hint="eastAsia"/>
        </w:rPr>
      </w:pPr>
    </w:p>
    <w:p w14:paraId="639CFF94" w14:textId="77777777" w:rsidR="003762C0" w:rsidRDefault="003762C0">
      <w:pPr>
        <w:rPr>
          <w:rFonts w:hint="eastAsia"/>
        </w:rPr>
      </w:pPr>
      <w:r>
        <w:rPr>
          <w:rFonts w:hint="eastAsia"/>
        </w:rPr>
        <w:t>本文是由每日作文网(2345lzwz.com)为大家创作</w:t>
      </w:r>
    </w:p>
    <w:p w14:paraId="5D1DEDC9" w14:textId="33BC8DE9" w:rsidR="0084501B" w:rsidRDefault="0084501B"/>
    <w:sectPr w:rsidR="008450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01B"/>
    <w:rsid w:val="003762C0"/>
    <w:rsid w:val="0084501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5B6EEE-AC18-48E7-9373-1C580255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50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50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50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50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50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50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50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50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50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50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50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50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501B"/>
    <w:rPr>
      <w:rFonts w:cstheme="majorBidi"/>
      <w:color w:val="2F5496" w:themeColor="accent1" w:themeShade="BF"/>
      <w:sz w:val="28"/>
      <w:szCs w:val="28"/>
    </w:rPr>
  </w:style>
  <w:style w:type="character" w:customStyle="1" w:styleId="50">
    <w:name w:val="标题 5 字符"/>
    <w:basedOn w:val="a0"/>
    <w:link w:val="5"/>
    <w:uiPriority w:val="9"/>
    <w:semiHidden/>
    <w:rsid w:val="0084501B"/>
    <w:rPr>
      <w:rFonts w:cstheme="majorBidi"/>
      <w:color w:val="2F5496" w:themeColor="accent1" w:themeShade="BF"/>
      <w:sz w:val="24"/>
    </w:rPr>
  </w:style>
  <w:style w:type="character" w:customStyle="1" w:styleId="60">
    <w:name w:val="标题 6 字符"/>
    <w:basedOn w:val="a0"/>
    <w:link w:val="6"/>
    <w:uiPriority w:val="9"/>
    <w:semiHidden/>
    <w:rsid w:val="0084501B"/>
    <w:rPr>
      <w:rFonts w:cstheme="majorBidi"/>
      <w:b/>
      <w:bCs/>
      <w:color w:val="2F5496" w:themeColor="accent1" w:themeShade="BF"/>
    </w:rPr>
  </w:style>
  <w:style w:type="character" w:customStyle="1" w:styleId="70">
    <w:name w:val="标题 7 字符"/>
    <w:basedOn w:val="a0"/>
    <w:link w:val="7"/>
    <w:uiPriority w:val="9"/>
    <w:semiHidden/>
    <w:rsid w:val="0084501B"/>
    <w:rPr>
      <w:rFonts w:cstheme="majorBidi"/>
      <w:b/>
      <w:bCs/>
      <w:color w:val="595959" w:themeColor="text1" w:themeTint="A6"/>
    </w:rPr>
  </w:style>
  <w:style w:type="character" w:customStyle="1" w:styleId="80">
    <w:name w:val="标题 8 字符"/>
    <w:basedOn w:val="a0"/>
    <w:link w:val="8"/>
    <w:uiPriority w:val="9"/>
    <w:semiHidden/>
    <w:rsid w:val="0084501B"/>
    <w:rPr>
      <w:rFonts w:cstheme="majorBidi"/>
      <w:color w:val="595959" w:themeColor="text1" w:themeTint="A6"/>
    </w:rPr>
  </w:style>
  <w:style w:type="character" w:customStyle="1" w:styleId="90">
    <w:name w:val="标题 9 字符"/>
    <w:basedOn w:val="a0"/>
    <w:link w:val="9"/>
    <w:uiPriority w:val="9"/>
    <w:semiHidden/>
    <w:rsid w:val="0084501B"/>
    <w:rPr>
      <w:rFonts w:eastAsiaTheme="majorEastAsia" w:cstheme="majorBidi"/>
      <w:color w:val="595959" w:themeColor="text1" w:themeTint="A6"/>
    </w:rPr>
  </w:style>
  <w:style w:type="paragraph" w:styleId="a3">
    <w:name w:val="Title"/>
    <w:basedOn w:val="a"/>
    <w:next w:val="a"/>
    <w:link w:val="a4"/>
    <w:uiPriority w:val="10"/>
    <w:qFormat/>
    <w:rsid w:val="008450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50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50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50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501B"/>
    <w:pPr>
      <w:spacing w:before="160"/>
      <w:jc w:val="center"/>
    </w:pPr>
    <w:rPr>
      <w:i/>
      <w:iCs/>
      <w:color w:val="404040" w:themeColor="text1" w:themeTint="BF"/>
    </w:rPr>
  </w:style>
  <w:style w:type="character" w:customStyle="1" w:styleId="a8">
    <w:name w:val="引用 字符"/>
    <w:basedOn w:val="a0"/>
    <w:link w:val="a7"/>
    <w:uiPriority w:val="29"/>
    <w:rsid w:val="0084501B"/>
    <w:rPr>
      <w:i/>
      <w:iCs/>
      <w:color w:val="404040" w:themeColor="text1" w:themeTint="BF"/>
    </w:rPr>
  </w:style>
  <w:style w:type="paragraph" w:styleId="a9">
    <w:name w:val="List Paragraph"/>
    <w:basedOn w:val="a"/>
    <w:uiPriority w:val="34"/>
    <w:qFormat/>
    <w:rsid w:val="0084501B"/>
    <w:pPr>
      <w:ind w:left="720"/>
      <w:contextualSpacing/>
    </w:pPr>
  </w:style>
  <w:style w:type="character" w:styleId="aa">
    <w:name w:val="Intense Emphasis"/>
    <w:basedOn w:val="a0"/>
    <w:uiPriority w:val="21"/>
    <w:qFormat/>
    <w:rsid w:val="0084501B"/>
    <w:rPr>
      <w:i/>
      <w:iCs/>
      <w:color w:val="2F5496" w:themeColor="accent1" w:themeShade="BF"/>
    </w:rPr>
  </w:style>
  <w:style w:type="paragraph" w:styleId="ab">
    <w:name w:val="Intense Quote"/>
    <w:basedOn w:val="a"/>
    <w:next w:val="a"/>
    <w:link w:val="ac"/>
    <w:uiPriority w:val="30"/>
    <w:qFormat/>
    <w:rsid w:val="008450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501B"/>
    <w:rPr>
      <w:i/>
      <w:iCs/>
      <w:color w:val="2F5496" w:themeColor="accent1" w:themeShade="BF"/>
    </w:rPr>
  </w:style>
  <w:style w:type="character" w:styleId="ad">
    <w:name w:val="Intense Reference"/>
    <w:basedOn w:val="a0"/>
    <w:uiPriority w:val="32"/>
    <w:qFormat/>
    <w:rsid w:val="008450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