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97EB4" w14:textId="77777777" w:rsidR="00526217" w:rsidRDefault="00526217">
      <w:pPr>
        <w:rPr>
          <w:rFonts w:hint="eastAsia"/>
        </w:rPr>
      </w:pPr>
    </w:p>
    <w:p w14:paraId="4944A8C8" w14:textId="77777777" w:rsidR="00526217" w:rsidRDefault="00526217">
      <w:pPr>
        <w:rPr>
          <w:rFonts w:hint="eastAsia"/>
        </w:rPr>
      </w:pPr>
      <w:r>
        <w:rPr>
          <w:rFonts w:hint="eastAsia"/>
        </w:rPr>
        <w:t>默而识之学而不厌诲人不倦的拼音</w:t>
      </w:r>
    </w:p>
    <w:p w14:paraId="664DEED6" w14:textId="77777777" w:rsidR="00526217" w:rsidRDefault="00526217">
      <w:pPr>
        <w:rPr>
          <w:rFonts w:hint="eastAsia"/>
        </w:rPr>
      </w:pPr>
      <w:r>
        <w:rPr>
          <w:rFonts w:hint="eastAsia"/>
        </w:rPr>
        <w:t>“默而识之，学而不厌，诲人不倦”这一经典语句出自《论语》，是孔子教育理念的核心内容之一。这句话的拼音为：“mò ér shí zhī, xué ér bù yàn, huì rén bù juàn”。它强调了在学习和教学过程中应有的态度与精神，对后世产生了深远的影响。</w:t>
      </w:r>
    </w:p>
    <w:p w14:paraId="188EE581" w14:textId="77777777" w:rsidR="00526217" w:rsidRDefault="00526217">
      <w:pPr>
        <w:rPr>
          <w:rFonts w:hint="eastAsia"/>
        </w:rPr>
      </w:pPr>
    </w:p>
    <w:p w14:paraId="59970B9F" w14:textId="77777777" w:rsidR="00526217" w:rsidRDefault="00526217">
      <w:pPr>
        <w:rPr>
          <w:rFonts w:hint="eastAsia"/>
        </w:rPr>
      </w:pPr>
    </w:p>
    <w:p w14:paraId="798D9999" w14:textId="77777777" w:rsidR="00526217" w:rsidRDefault="00526217">
      <w:pPr>
        <w:rPr>
          <w:rFonts w:hint="eastAsia"/>
        </w:rPr>
      </w:pPr>
      <w:r>
        <w:rPr>
          <w:rFonts w:hint="eastAsia"/>
        </w:rPr>
        <w:t>默而识之：默默积累知识</w:t>
      </w:r>
    </w:p>
    <w:p w14:paraId="6D3F372C" w14:textId="77777777" w:rsidR="00526217" w:rsidRDefault="00526217">
      <w:pPr>
        <w:rPr>
          <w:rFonts w:hint="eastAsia"/>
        </w:rPr>
      </w:pPr>
      <w:r>
        <w:rPr>
          <w:rFonts w:hint="eastAsia"/>
        </w:rPr>
        <w:t>“默而识之”指的是默默地记住所见所闻的知识，并将其内化为自己的智慧。这不仅是对个人学习方法的一种描述，更是一种治学态度。在这个信息爆炸的时代，“默而识之”提醒我们，在获取大量信息的同时，更要注重深入思考和理解，才能真正将知识转化为自身的能力。</w:t>
      </w:r>
    </w:p>
    <w:p w14:paraId="5092DD23" w14:textId="77777777" w:rsidR="00526217" w:rsidRDefault="00526217">
      <w:pPr>
        <w:rPr>
          <w:rFonts w:hint="eastAsia"/>
        </w:rPr>
      </w:pPr>
    </w:p>
    <w:p w14:paraId="3694958A" w14:textId="77777777" w:rsidR="00526217" w:rsidRDefault="00526217">
      <w:pPr>
        <w:rPr>
          <w:rFonts w:hint="eastAsia"/>
        </w:rPr>
      </w:pPr>
    </w:p>
    <w:p w14:paraId="26FD56AD" w14:textId="77777777" w:rsidR="00526217" w:rsidRDefault="00526217">
      <w:pPr>
        <w:rPr>
          <w:rFonts w:hint="eastAsia"/>
        </w:rPr>
      </w:pPr>
      <w:r>
        <w:rPr>
          <w:rFonts w:hint="eastAsia"/>
        </w:rPr>
        <w:t>学而不厌：持续不断的学习</w:t>
      </w:r>
    </w:p>
    <w:p w14:paraId="05A38CAB" w14:textId="77777777" w:rsidR="00526217" w:rsidRDefault="00526217">
      <w:pPr>
        <w:rPr>
          <w:rFonts w:hint="eastAsia"/>
        </w:rPr>
      </w:pPr>
      <w:r>
        <w:rPr>
          <w:rFonts w:hint="eastAsia"/>
        </w:rPr>
        <w:t>“学而不厌”强调的是学习的过程应是无止境的，不论年龄大小、成就高低，都应该保持一颗求知若渴的心。这种态度鼓励人们终身学习，不断地探索未知领域，挑战自我。通过持续不断地学习，不仅可以丰富个人的知识体系，还能不断提升自我价值，适应社会的发展变化。</w:t>
      </w:r>
    </w:p>
    <w:p w14:paraId="4A9F35CD" w14:textId="77777777" w:rsidR="00526217" w:rsidRDefault="00526217">
      <w:pPr>
        <w:rPr>
          <w:rFonts w:hint="eastAsia"/>
        </w:rPr>
      </w:pPr>
    </w:p>
    <w:p w14:paraId="1FCB5DF1" w14:textId="77777777" w:rsidR="00526217" w:rsidRDefault="00526217">
      <w:pPr>
        <w:rPr>
          <w:rFonts w:hint="eastAsia"/>
        </w:rPr>
      </w:pPr>
    </w:p>
    <w:p w14:paraId="396C8179" w14:textId="77777777" w:rsidR="00526217" w:rsidRDefault="00526217">
      <w:pPr>
        <w:rPr>
          <w:rFonts w:hint="eastAsia"/>
        </w:rPr>
      </w:pPr>
      <w:r>
        <w:rPr>
          <w:rFonts w:hint="eastAsia"/>
        </w:rPr>
        <w:t>诲人不倦：耐心教导他人</w:t>
      </w:r>
    </w:p>
    <w:p w14:paraId="34D9C77B" w14:textId="77777777" w:rsidR="00526217" w:rsidRDefault="00526217">
      <w:pPr>
        <w:rPr>
          <w:rFonts w:hint="eastAsia"/>
        </w:rPr>
      </w:pPr>
      <w:r>
        <w:rPr>
          <w:rFonts w:hint="eastAsia"/>
        </w:rPr>
        <w:t>“诲人不倦”则侧重于教师或指导者的态度，表明教育者应当以极大的耐心和热情去引导学生，帮助他们成长。无论面对多少困难或挑战，优秀的教育者都应坚持不懈地传授知识，激发学生的潜能，培养他们的独立思考能力和创新精神。这一理念对于现代教育体系中如何更好地进行师生互动具有重要启示意义。</w:t>
      </w:r>
    </w:p>
    <w:p w14:paraId="56B23468" w14:textId="77777777" w:rsidR="00526217" w:rsidRDefault="00526217">
      <w:pPr>
        <w:rPr>
          <w:rFonts w:hint="eastAsia"/>
        </w:rPr>
      </w:pPr>
    </w:p>
    <w:p w14:paraId="1DBA2FFC" w14:textId="77777777" w:rsidR="00526217" w:rsidRDefault="00526217">
      <w:pPr>
        <w:rPr>
          <w:rFonts w:hint="eastAsia"/>
        </w:rPr>
      </w:pPr>
    </w:p>
    <w:p w14:paraId="58FA0250" w14:textId="77777777" w:rsidR="00526217" w:rsidRDefault="00526217">
      <w:pPr>
        <w:rPr>
          <w:rFonts w:hint="eastAsia"/>
        </w:rPr>
      </w:pPr>
      <w:r>
        <w:rPr>
          <w:rFonts w:hint="eastAsia"/>
        </w:rPr>
        <w:t>最后的总结</w:t>
      </w:r>
    </w:p>
    <w:p w14:paraId="1342A2A0" w14:textId="77777777" w:rsidR="00526217" w:rsidRDefault="00526217">
      <w:pPr>
        <w:rPr>
          <w:rFonts w:hint="eastAsia"/>
        </w:rPr>
      </w:pPr>
      <w:r>
        <w:rPr>
          <w:rFonts w:hint="eastAsia"/>
        </w:rPr>
        <w:t>“默而识之，学而不厌，诲人不倦”的理念不仅适用于古代，同样也适用于现代社会。无论是作为学习者还是教育者，我们都应该秉持这样的态度，追求卓越，共同进步。通过不断努力，我们可以更好地实现个人价值，同时也能为社会的进步贡献力量。</w:t>
      </w:r>
    </w:p>
    <w:p w14:paraId="17A2B589" w14:textId="77777777" w:rsidR="00526217" w:rsidRDefault="00526217">
      <w:pPr>
        <w:rPr>
          <w:rFonts w:hint="eastAsia"/>
        </w:rPr>
      </w:pPr>
    </w:p>
    <w:p w14:paraId="1EB349E8" w14:textId="77777777" w:rsidR="00526217" w:rsidRDefault="00526217">
      <w:pPr>
        <w:rPr>
          <w:rFonts w:hint="eastAsia"/>
        </w:rPr>
      </w:pPr>
    </w:p>
    <w:p w14:paraId="766DA821" w14:textId="77777777" w:rsidR="00526217" w:rsidRDefault="00526217">
      <w:pPr>
        <w:rPr>
          <w:rFonts w:hint="eastAsia"/>
        </w:rPr>
      </w:pPr>
      <w:r>
        <w:rPr>
          <w:rFonts w:hint="eastAsia"/>
        </w:rPr>
        <w:t>本文是由每日作文网(2345lzwz.com)为大家创作</w:t>
      </w:r>
    </w:p>
    <w:p w14:paraId="7563DE43" w14:textId="5F270167" w:rsidR="00C3687B" w:rsidRDefault="00C3687B"/>
    <w:sectPr w:rsidR="00C368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7B"/>
    <w:rsid w:val="00526217"/>
    <w:rsid w:val="00B42149"/>
    <w:rsid w:val="00C36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1E3F4C-D3CC-4791-A8E2-5EB67037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68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68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68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68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68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68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68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68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68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68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68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68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687B"/>
    <w:rPr>
      <w:rFonts w:cstheme="majorBidi"/>
      <w:color w:val="2F5496" w:themeColor="accent1" w:themeShade="BF"/>
      <w:sz w:val="28"/>
      <w:szCs w:val="28"/>
    </w:rPr>
  </w:style>
  <w:style w:type="character" w:customStyle="1" w:styleId="50">
    <w:name w:val="标题 5 字符"/>
    <w:basedOn w:val="a0"/>
    <w:link w:val="5"/>
    <w:uiPriority w:val="9"/>
    <w:semiHidden/>
    <w:rsid w:val="00C3687B"/>
    <w:rPr>
      <w:rFonts w:cstheme="majorBidi"/>
      <w:color w:val="2F5496" w:themeColor="accent1" w:themeShade="BF"/>
      <w:sz w:val="24"/>
    </w:rPr>
  </w:style>
  <w:style w:type="character" w:customStyle="1" w:styleId="60">
    <w:name w:val="标题 6 字符"/>
    <w:basedOn w:val="a0"/>
    <w:link w:val="6"/>
    <w:uiPriority w:val="9"/>
    <w:semiHidden/>
    <w:rsid w:val="00C3687B"/>
    <w:rPr>
      <w:rFonts w:cstheme="majorBidi"/>
      <w:b/>
      <w:bCs/>
      <w:color w:val="2F5496" w:themeColor="accent1" w:themeShade="BF"/>
    </w:rPr>
  </w:style>
  <w:style w:type="character" w:customStyle="1" w:styleId="70">
    <w:name w:val="标题 7 字符"/>
    <w:basedOn w:val="a0"/>
    <w:link w:val="7"/>
    <w:uiPriority w:val="9"/>
    <w:semiHidden/>
    <w:rsid w:val="00C3687B"/>
    <w:rPr>
      <w:rFonts w:cstheme="majorBidi"/>
      <w:b/>
      <w:bCs/>
      <w:color w:val="595959" w:themeColor="text1" w:themeTint="A6"/>
    </w:rPr>
  </w:style>
  <w:style w:type="character" w:customStyle="1" w:styleId="80">
    <w:name w:val="标题 8 字符"/>
    <w:basedOn w:val="a0"/>
    <w:link w:val="8"/>
    <w:uiPriority w:val="9"/>
    <w:semiHidden/>
    <w:rsid w:val="00C3687B"/>
    <w:rPr>
      <w:rFonts w:cstheme="majorBidi"/>
      <w:color w:val="595959" w:themeColor="text1" w:themeTint="A6"/>
    </w:rPr>
  </w:style>
  <w:style w:type="character" w:customStyle="1" w:styleId="90">
    <w:name w:val="标题 9 字符"/>
    <w:basedOn w:val="a0"/>
    <w:link w:val="9"/>
    <w:uiPriority w:val="9"/>
    <w:semiHidden/>
    <w:rsid w:val="00C3687B"/>
    <w:rPr>
      <w:rFonts w:eastAsiaTheme="majorEastAsia" w:cstheme="majorBidi"/>
      <w:color w:val="595959" w:themeColor="text1" w:themeTint="A6"/>
    </w:rPr>
  </w:style>
  <w:style w:type="paragraph" w:styleId="a3">
    <w:name w:val="Title"/>
    <w:basedOn w:val="a"/>
    <w:next w:val="a"/>
    <w:link w:val="a4"/>
    <w:uiPriority w:val="10"/>
    <w:qFormat/>
    <w:rsid w:val="00C368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68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68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68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687B"/>
    <w:pPr>
      <w:spacing w:before="160"/>
      <w:jc w:val="center"/>
    </w:pPr>
    <w:rPr>
      <w:i/>
      <w:iCs/>
      <w:color w:val="404040" w:themeColor="text1" w:themeTint="BF"/>
    </w:rPr>
  </w:style>
  <w:style w:type="character" w:customStyle="1" w:styleId="a8">
    <w:name w:val="引用 字符"/>
    <w:basedOn w:val="a0"/>
    <w:link w:val="a7"/>
    <w:uiPriority w:val="29"/>
    <w:rsid w:val="00C3687B"/>
    <w:rPr>
      <w:i/>
      <w:iCs/>
      <w:color w:val="404040" w:themeColor="text1" w:themeTint="BF"/>
    </w:rPr>
  </w:style>
  <w:style w:type="paragraph" w:styleId="a9">
    <w:name w:val="List Paragraph"/>
    <w:basedOn w:val="a"/>
    <w:uiPriority w:val="34"/>
    <w:qFormat/>
    <w:rsid w:val="00C3687B"/>
    <w:pPr>
      <w:ind w:left="720"/>
      <w:contextualSpacing/>
    </w:pPr>
  </w:style>
  <w:style w:type="character" w:styleId="aa">
    <w:name w:val="Intense Emphasis"/>
    <w:basedOn w:val="a0"/>
    <w:uiPriority w:val="21"/>
    <w:qFormat/>
    <w:rsid w:val="00C3687B"/>
    <w:rPr>
      <w:i/>
      <w:iCs/>
      <w:color w:val="2F5496" w:themeColor="accent1" w:themeShade="BF"/>
    </w:rPr>
  </w:style>
  <w:style w:type="paragraph" w:styleId="ab">
    <w:name w:val="Intense Quote"/>
    <w:basedOn w:val="a"/>
    <w:next w:val="a"/>
    <w:link w:val="ac"/>
    <w:uiPriority w:val="30"/>
    <w:qFormat/>
    <w:rsid w:val="00C368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687B"/>
    <w:rPr>
      <w:i/>
      <w:iCs/>
      <w:color w:val="2F5496" w:themeColor="accent1" w:themeShade="BF"/>
    </w:rPr>
  </w:style>
  <w:style w:type="character" w:styleId="ad">
    <w:name w:val="Intense Reference"/>
    <w:basedOn w:val="a0"/>
    <w:uiPriority w:val="32"/>
    <w:qFormat/>
    <w:rsid w:val="00C368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2025-03-13T12:52:00Z</dcterms:created>
  <dcterms:modified xsi:type="dcterms:W3CDTF">2025-03-13T12:52:00Z</dcterms:modified>
</cp:coreProperties>
</file>