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B001" w14:textId="77777777" w:rsidR="000D1D1C" w:rsidRDefault="000D1D1C">
      <w:pPr>
        <w:rPr>
          <w:rFonts w:hint="eastAsia"/>
        </w:rPr>
      </w:pPr>
      <w:r>
        <w:rPr>
          <w:rFonts w:hint="eastAsia"/>
        </w:rPr>
        <w:t>面包的汉语拼音：Mianbao</w:t>
      </w:r>
    </w:p>
    <w:p w14:paraId="35087284" w14:textId="77777777" w:rsidR="000D1D1C" w:rsidRDefault="000D1D1C">
      <w:pPr>
        <w:rPr>
          <w:rFonts w:hint="eastAsia"/>
        </w:rPr>
      </w:pPr>
      <w:r>
        <w:rPr>
          <w:rFonts w:hint="eastAsia"/>
        </w:rPr>
        <w:t>在汉语中，面包被称作“mianbao”，这个词汇结合了两个汉字的意义：“面”指的是用面粉制作的食物，而“包”则意味着包裹或包装。这两个字组合在一起，形象地描述了这种由发酵面团制成、通常呈圆形或其他形状的食品。在中国，面包的历史并不像在西方国家那样悠久，但它已经成为了许多中国人的日常饮食之一。</w:t>
      </w:r>
    </w:p>
    <w:p w14:paraId="38AC3F77" w14:textId="77777777" w:rsidR="000D1D1C" w:rsidRDefault="000D1D1C">
      <w:pPr>
        <w:rPr>
          <w:rFonts w:hint="eastAsia"/>
        </w:rPr>
      </w:pPr>
    </w:p>
    <w:p w14:paraId="2E82279E" w14:textId="77777777" w:rsidR="000D1D1C" w:rsidRDefault="000D1D1C">
      <w:pPr>
        <w:rPr>
          <w:rFonts w:hint="eastAsia"/>
        </w:rPr>
      </w:pPr>
    </w:p>
    <w:p w14:paraId="148F204C" w14:textId="77777777" w:rsidR="000D1D1C" w:rsidRDefault="000D1D1C">
      <w:pPr>
        <w:rPr>
          <w:rFonts w:hint="eastAsia"/>
        </w:rPr>
      </w:pPr>
      <w:r>
        <w:rPr>
          <w:rFonts w:hint="eastAsia"/>
        </w:rPr>
        <w:t>面包在中国的发展历史</w:t>
      </w:r>
    </w:p>
    <w:p w14:paraId="5F1F33E1" w14:textId="77777777" w:rsidR="000D1D1C" w:rsidRDefault="000D1D1C">
      <w:pPr>
        <w:rPr>
          <w:rFonts w:hint="eastAsia"/>
        </w:rPr>
      </w:pPr>
      <w:r>
        <w:rPr>
          <w:rFonts w:hint="eastAsia"/>
        </w:rPr>
        <w:t>面包传入中国的时间可以追溯到清朝末年，随着西方文化的逐渐渗透，面包开始出现在沿海城市的西餐厅和外国使馆区。早期的面包主要是为了满足外籍人士的需求，但很快就被一些开放的城市居民所接受。到了民国时期，上海等大都市出现了更多专门制作销售面包的店铺，这标志着面包在中国开始有了更广泛的受众基础。改革开放后，随着生活水平的提高和国际交流的增多，面包在中国的发展进入了快车道，各种类型的面包层出不穷，满足了不同消费者的需求。</w:t>
      </w:r>
    </w:p>
    <w:p w14:paraId="2C54996F" w14:textId="77777777" w:rsidR="000D1D1C" w:rsidRDefault="000D1D1C">
      <w:pPr>
        <w:rPr>
          <w:rFonts w:hint="eastAsia"/>
        </w:rPr>
      </w:pPr>
    </w:p>
    <w:p w14:paraId="3FF40588" w14:textId="77777777" w:rsidR="000D1D1C" w:rsidRDefault="000D1D1C">
      <w:pPr>
        <w:rPr>
          <w:rFonts w:hint="eastAsia"/>
        </w:rPr>
      </w:pPr>
    </w:p>
    <w:p w14:paraId="00220852" w14:textId="77777777" w:rsidR="000D1D1C" w:rsidRDefault="000D1D1C">
      <w:pPr>
        <w:rPr>
          <w:rFonts w:hint="eastAsia"/>
        </w:rPr>
      </w:pPr>
      <w:r>
        <w:rPr>
          <w:rFonts w:hint="eastAsia"/>
        </w:rPr>
        <w:t>中国面包的种类与特色</w:t>
      </w:r>
    </w:p>
    <w:p w14:paraId="575168FC" w14:textId="77777777" w:rsidR="000D1D1C" w:rsidRDefault="000D1D1C">
      <w:pPr>
        <w:rPr>
          <w:rFonts w:hint="eastAsia"/>
        </w:rPr>
      </w:pPr>
      <w:r>
        <w:rPr>
          <w:rFonts w:hint="eastAsia"/>
        </w:rPr>
        <w:t>中国的面包市场如今十分丰富多样，既有欧式风格的硬质面包，也有日式柔软甜面包。中式传统元素也融入到了现代面包制作当中，比如添加红豆沙、绿豆蓉、莲蓉等馅料的甜面包，或者是咸蛋黄、肉松等具有中国特色口味的咸面包。还有一些地方特色的面包，如天津的大麻花面包，将传统的麻花与面包相结合；还有云南的鲜花饼，将玫瑰花瓣混入面团中烤制而成。这些创新不仅让面包更加符合中国人口味，同时也为传统美食注入了新的活力。</w:t>
      </w:r>
    </w:p>
    <w:p w14:paraId="413FEFF9" w14:textId="77777777" w:rsidR="000D1D1C" w:rsidRDefault="000D1D1C">
      <w:pPr>
        <w:rPr>
          <w:rFonts w:hint="eastAsia"/>
        </w:rPr>
      </w:pPr>
    </w:p>
    <w:p w14:paraId="2CFF8C1F" w14:textId="77777777" w:rsidR="000D1D1C" w:rsidRDefault="000D1D1C">
      <w:pPr>
        <w:rPr>
          <w:rFonts w:hint="eastAsia"/>
        </w:rPr>
      </w:pPr>
    </w:p>
    <w:p w14:paraId="794D0863" w14:textId="77777777" w:rsidR="000D1D1C" w:rsidRDefault="000D1D1C">
      <w:pPr>
        <w:rPr>
          <w:rFonts w:hint="eastAsia"/>
        </w:rPr>
      </w:pPr>
      <w:r>
        <w:rPr>
          <w:rFonts w:hint="eastAsia"/>
        </w:rPr>
        <w:t>面包在中国日常生活中的角色</w:t>
      </w:r>
    </w:p>
    <w:p w14:paraId="42E63424" w14:textId="77777777" w:rsidR="000D1D1C" w:rsidRDefault="000D1D1C">
      <w:pPr>
        <w:rPr>
          <w:rFonts w:hint="eastAsia"/>
        </w:rPr>
      </w:pPr>
      <w:r>
        <w:rPr>
          <w:rFonts w:hint="eastAsia"/>
        </w:rPr>
        <w:t>对于很多中国人来说，面包不仅是早餐的选择之一，而且已经成为了一种生活方式的象征。上班族们可能会选择一片抹上果酱的吐司作为快速又营养的早餐；学生们则可能更倾向于携带方便的三明治。在周末或者节假日，家庭主妇们也会尝试自己在家烘焙面包，享受制作过程带来的乐趣，并且分享给家人朋友品尝。随着健康意识的增强，全麦面包、无糖面包等健康型产品也越来越受到人们的青睐。</w:t>
      </w:r>
    </w:p>
    <w:p w14:paraId="6CFF24DA" w14:textId="77777777" w:rsidR="000D1D1C" w:rsidRDefault="000D1D1C">
      <w:pPr>
        <w:rPr>
          <w:rFonts w:hint="eastAsia"/>
        </w:rPr>
      </w:pPr>
    </w:p>
    <w:p w14:paraId="0D111F6E" w14:textId="77777777" w:rsidR="000D1D1C" w:rsidRDefault="000D1D1C">
      <w:pPr>
        <w:rPr>
          <w:rFonts w:hint="eastAsia"/>
        </w:rPr>
      </w:pPr>
    </w:p>
    <w:p w14:paraId="51989DC3" w14:textId="77777777" w:rsidR="000D1D1C" w:rsidRDefault="000D1D1C">
      <w:pPr>
        <w:rPr>
          <w:rFonts w:hint="eastAsia"/>
        </w:rPr>
      </w:pPr>
      <w:r>
        <w:rPr>
          <w:rFonts w:hint="eastAsia"/>
        </w:rPr>
        <w:t>未来趋势：健康与个性化</w:t>
      </w:r>
    </w:p>
    <w:p w14:paraId="1AC5F222" w14:textId="77777777" w:rsidR="000D1D1C" w:rsidRDefault="000D1D1C">
      <w:pPr>
        <w:rPr>
          <w:rFonts w:hint="eastAsia"/>
        </w:rPr>
      </w:pPr>
      <w:r>
        <w:rPr>
          <w:rFonts w:hint="eastAsia"/>
        </w:rPr>
        <w:t>展望未来，面包在中国将继续朝着更加健康和个性化的方向发展。随着消费者对健康的重视程度不断提高，低卡路里、高纤维以及含有益生菌等功能性成分的面包将会越来越受欢迎。同时，定制化服务也将成为一种趋势，顾客可以根据自己的喜好选择不同的配料和口味，甚至参与设计专属款式的面包。面包在中国的故事还在继续书写，它正以一种全新的姿态融入到每一个中国人的生活中。</w:t>
      </w:r>
    </w:p>
    <w:p w14:paraId="4B927AEC" w14:textId="77777777" w:rsidR="000D1D1C" w:rsidRDefault="000D1D1C">
      <w:pPr>
        <w:rPr>
          <w:rFonts w:hint="eastAsia"/>
        </w:rPr>
      </w:pPr>
    </w:p>
    <w:p w14:paraId="220493AC" w14:textId="77777777" w:rsidR="000D1D1C" w:rsidRDefault="000D1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224E4" w14:textId="4D827D0F" w:rsidR="00100CD5" w:rsidRDefault="00100CD5"/>
    <w:sectPr w:rsidR="00100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D5"/>
    <w:rsid w:val="000D1D1C"/>
    <w:rsid w:val="00100CD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D66D9-5F12-4C62-9A5F-B343F0E5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