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278F" w14:textId="77777777" w:rsidR="00FB4472" w:rsidRDefault="00FB4472">
      <w:pPr>
        <w:rPr>
          <w:rFonts w:hint="eastAsia"/>
        </w:rPr>
      </w:pPr>
    </w:p>
    <w:p w14:paraId="160AABA5" w14:textId="77777777" w:rsidR="00FB4472" w:rsidRDefault="00FB4472">
      <w:pPr>
        <w:rPr>
          <w:rFonts w:hint="eastAsia"/>
        </w:rPr>
      </w:pPr>
      <w:r>
        <w:rPr>
          <w:rFonts w:hint="eastAsia"/>
        </w:rPr>
        <w:t>面包师的拼音</w:t>
      </w:r>
    </w:p>
    <w:p w14:paraId="4D1A8D28" w14:textId="77777777" w:rsidR="00FB4472" w:rsidRDefault="00FB4472">
      <w:pPr>
        <w:rPr>
          <w:rFonts w:hint="eastAsia"/>
        </w:rPr>
      </w:pPr>
      <w:r>
        <w:rPr>
          <w:rFonts w:hint="eastAsia"/>
        </w:rPr>
        <w:t>面包师，在汉语中的拼音为“miàn bāo shī”。这个称谓不仅代表了制作面包的专业人士，也象征着一种将面粉、水、酵母等基础材料转化为美味佳肴的艺术。面包师的工作不仅仅是混合配料和烘烤面团，他们更是美食文化的传播者，通过他们的双手创造出无数令人垂涎的作品。</w:t>
      </w:r>
    </w:p>
    <w:p w14:paraId="177BD294" w14:textId="77777777" w:rsidR="00FB4472" w:rsidRDefault="00FB4472">
      <w:pPr>
        <w:rPr>
          <w:rFonts w:hint="eastAsia"/>
        </w:rPr>
      </w:pPr>
    </w:p>
    <w:p w14:paraId="2DE52A20" w14:textId="77777777" w:rsidR="00FB4472" w:rsidRDefault="00FB4472">
      <w:pPr>
        <w:rPr>
          <w:rFonts w:hint="eastAsia"/>
        </w:rPr>
      </w:pPr>
    </w:p>
    <w:p w14:paraId="1CDBDE94" w14:textId="77777777" w:rsidR="00FB4472" w:rsidRDefault="00FB4472">
      <w:pPr>
        <w:rPr>
          <w:rFonts w:hint="eastAsia"/>
        </w:rPr>
      </w:pPr>
      <w:r>
        <w:rPr>
          <w:rFonts w:hint="eastAsia"/>
        </w:rPr>
        <w:t>从学徒到大师</w:t>
      </w:r>
    </w:p>
    <w:p w14:paraId="301CB5B1" w14:textId="77777777" w:rsidR="00FB4472" w:rsidRDefault="00FB4472">
      <w:pPr>
        <w:rPr>
          <w:rFonts w:hint="eastAsia"/>
        </w:rPr>
      </w:pPr>
      <w:r>
        <w:rPr>
          <w:rFonts w:hint="eastAsia"/>
        </w:rPr>
        <w:t>成为一名合格的面包师并非一蹴而就。通常，这需要经过长时间的学习与实践。初学者首先需要掌握基础知识，如不同种类面粉的特点、发酵过程中的化学变化等。随着经验的积累，他们逐渐能够熟练运用各种技巧来提升面包的质量与口感。对于那些渴望成为大师级面包师的人来说，持续学习和创新是必不可少的。他们不仅要精通传统技艺，还要不断探索新的配方和技术。</w:t>
      </w:r>
    </w:p>
    <w:p w14:paraId="4FA0C3BB" w14:textId="77777777" w:rsidR="00FB4472" w:rsidRDefault="00FB4472">
      <w:pPr>
        <w:rPr>
          <w:rFonts w:hint="eastAsia"/>
        </w:rPr>
      </w:pPr>
    </w:p>
    <w:p w14:paraId="3B64C614" w14:textId="77777777" w:rsidR="00FB4472" w:rsidRDefault="00FB4472">
      <w:pPr>
        <w:rPr>
          <w:rFonts w:hint="eastAsia"/>
        </w:rPr>
      </w:pPr>
    </w:p>
    <w:p w14:paraId="0A8D1D0C" w14:textId="77777777" w:rsidR="00FB4472" w:rsidRDefault="00FB4472">
      <w:pPr>
        <w:rPr>
          <w:rFonts w:hint="eastAsia"/>
        </w:rPr>
      </w:pPr>
      <w:r>
        <w:rPr>
          <w:rFonts w:hint="eastAsia"/>
        </w:rPr>
        <w:t>面包师的角色演变</w:t>
      </w:r>
    </w:p>
    <w:p w14:paraId="30E466E4" w14:textId="77777777" w:rsidR="00FB4472" w:rsidRDefault="00FB4472">
      <w:pPr>
        <w:rPr>
          <w:rFonts w:hint="eastAsia"/>
        </w:rPr>
      </w:pPr>
      <w:r>
        <w:rPr>
          <w:rFonts w:hint="eastAsia"/>
        </w:rPr>
        <w:t>在现代社会中，面包师的角色已经远远超出了传统的定义。他们不仅是食品制作者，还可能是创业者或品牌代言人。一些有远见的面包师甚至将自己的工作坊转变为社区中心，举办烘焙课程和品尝活动，以此促进人们之间的交流。随着健康饮食趋势的兴起，越来越多的面包师开始注重使用天然和有机原料，致力于提供更健康的食品选择。</w:t>
      </w:r>
    </w:p>
    <w:p w14:paraId="0E058EE1" w14:textId="77777777" w:rsidR="00FB4472" w:rsidRDefault="00FB4472">
      <w:pPr>
        <w:rPr>
          <w:rFonts w:hint="eastAsia"/>
        </w:rPr>
      </w:pPr>
    </w:p>
    <w:p w14:paraId="6F7070D8" w14:textId="77777777" w:rsidR="00FB4472" w:rsidRDefault="00FB4472">
      <w:pPr>
        <w:rPr>
          <w:rFonts w:hint="eastAsia"/>
        </w:rPr>
      </w:pPr>
    </w:p>
    <w:p w14:paraId="47EF9545" w14:textId="77777777" w:rsidR="00FB4472" w:rsidRDefault="00FB4472">
      <w:pPr>
        <w:rPr>
          <w:rFonts w:hint="eastAsia"/>
        </w:rPr>
      </w:pPr>
      <w:r>
        <w:rPr>
          <w:rFonts w:hint="eastAsia"/>
        </w:rPr>
        <w:t>全球视角下的面包文化</w:t>
      </w:r>
    </w:p>
    <w:p w14:paraId="4DBF37D3" w14:textId="77777777" w:rsidR="00FB4472" w:rsidRDefault="00FB4472">
      <w:pPr>
        <w:rPr>
          <w:rFonts w:hint="eastAsia"/>
        </w:rPr>
      </w:pPr>
      <w:r>
        <w:rPr>
          <w:rFonts w:hint="eastAsia"/>
        </w:rPr>
        <w:t>面包作为一种全球性的食品，在不同的文化和地区有着多样的表现形式。例如，在法国，长棍面包（baguette）不仅是日常餐桌上的常客，更是法国文化的象征之一；而在意大利，披萨底饼的制作工艺同样体现了对面包制作艺术的深刻理解。面包师们通过研究和借鉴世界各地的传统烘焙技术，不断丰富自己的技能库，为顾客带来前所未有的味觉体验。</w:t>
      </w:r>
    </w:p>
    <w:p w14:paraId="54DCEE8C" w14:textId="77777777" w:rsidR="00FB4472" w:rsidRDefault="00FB4472">
      <w:pPr>
        <w:rPr>
          <w:rFonts w:hint="eastAsia"/>
        </w:rPr>
      </w:pPr>
    </w:p>
    <w:p w14:paraId="4BB1BFB7" w14:textId="77777777" w:rsidR="00FB4472" w:rsidRDefault="00FB4472">
      <w:pPr>
        <w:rPr>
          <w:rFonts w:hint="eastAsia"/>
        </w:rPr>
      </w:pPr>
    </w:p>
    <w:p w14:paraId="1DC4740C" w14:textId="77777777" w:rsidR="00FB4472" w:rsidRDefault="00FB4472">
      <w:pPr>
        <w:rPr>
          <w:rFonts w:hint="eastAsia"/>
        </w:rPr>
      </w:pPr>
      <w:r>
        <w:rPr>
          <w:rFonts w:hint="eastAsia"/>
        </w:rPr>
        <w:t>未来展望</w:t>
      </w:r>
    </w:p>
    <w:p w14:paraId="6A701FD9" w14:textId="77777777" w:rsidR="00FB4472" w:rsidRDefault="00FB4472">
      <w:pPr>
        <w:rPr>
          <w:rFonts w:hint="eastAsia"/>
        </w:rPr>
      </w:pPr>
      <w:r>
        <w:rPr>
          <w:rFonts w:hint="eastAsia"/>
        </w:rPr>
        <w:t>随着科技的发展和消费者需求的变化，面包师这一职业正站在变革的前沿。从自动化设备的应用到个性化定制服务的兴起，面包师们面临着新的机遇与挑战。尽管如此，不变的是他们对品质的追求以及对美食艺术的热情。无论是过去、现在还是将来，面包师都将在我们的生活中扮演着不可或缺的角色。</w:t>
      </w:r>
    </w:p>
    <w:p w14:paraId="310DEED2" w14:textId="77777777" w:rsidR="00FB4472" w:rsidRDefault="00FB4472">
      <w:pPr>
        <w:rPr>
          <w:rFonts w:hint="eastAsia"/>
        </w:rPr>
      </w:pPr>
    </w:p>
    <w:p w14:paraId="6B681DE5" w14:textId="77777777" w:rsidR="00FB4472" w:rsidRDefault="00FB4472">
      <w:pPr>
        <w:rPr>
          <w:rFonts w:hint="eastAsia"/>
        </w:rPr>
      </w:pPr>
    </w:p>
    <w:p w14:paraId="51839F99" w14:textId="77777777" w:rsidR="00FB4472" w:rsidRDefault="00FB44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DC643" w14:textId="144FB947" w:rsidR="00BA012A" w:rsidRDefault="00BA012A"/>
    <w:sectPr w:rsidR="00BA0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2A"/>
    <w:rsid w:val="00B42149"/>
    <w:rsid w:val="00BA012A"/>
    <w:rsid w:val="00FB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A13F8-041E-45E7-B841-453BEAF0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