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AAD4" w14:textId="77777777" w:rsidR="00555575" w:rsidRDefault="00555575">
      <w:pPr>
        <w:rPr>
          <w:rFonts w:hint="eastAsia"/>
        </w:rPr>
      </w:pPr>
    </w:p>
    <w:p w14:paraId="76EFF20B" w14:textId="77777777" w:rsidR="00555575" w:rsidRDefault="00555575">
      <w:pPr>
        <w:rPr>
          <w:rFonts w:hint="eastAsia"/>
        </w:rPr>
      </w:pPr>
      <w:r>
        <w:rPr>
          <w:rFonts w:hint="eastAsia"/>
        </w:rPr>
        <w:t>酶的拼音</w:t>
      </w:r>
    </w:p>
    <w:p w14:paraId="3161CE8D" w14:textId="77777777" w:rsidR="00555575" w:rsidRDefault="00555575">
      <w:pPr>
        <w:rPr>
          <w:rFonts w:hint="eastAsia"/>
        </w:rPr>
      </w:pPr>
      <w:r>
        <w:rPr>
          <w:rFonts w:hint="eastAsia"/>
        </w:rPr>
        <w:t>酶，在汉语中的拼音为“méi”。这个看似简单的词汇，却承载着生物体内无数复杂而精细的生命活动。作为生物催化剂，酶在细胞代谢过程中发挥着不可替代的作用，它们加速了化学反应的速度，使得生命过程能够在温和条件下高效进行。</w:t>
      </w:r>
    </w:p>
    <w:p w14:paraId="2ECF2162" w14:textId="77777777" w:rsidR="00555575" w:rsidRDefault="00555575">
      <w:pPr>
        <w:rPr>
          <w:rFonts w:hint="eastAsia"/>
        </w:rPr>
      </w:pPr>
    </w:p>
    <w:p w14:paraId="520E55C7" w14:textId="77777777" w:rsidR="00555575" w:rsidRDefault="00555575">
      <w:pPr>
        <w:rPr>
          <w:rFonts w:hint="eastAsia"/>
        </w:rPr>
      </w:pPr>
    </w:p>
    <w:p w14:paraId="3E948692" w14:textId="77777777" w:rsidR="00555575" w:rsidRDefault="00555575">
      <w:pPr>
        <w:rPr>
          <w:rFonts w:hint="eastAsia"/>
        </w:rPr>
      </w:pPr>
      <w:r>
        <w:rPr>
          <w:rFonts w:hint="eastAsia"/>
        </w:rPr>
        <w:t>酶的基础概念</w:t>
      </w:r>
    </w:p>
    <w:p w14:paraId="34964AA3" w14:textId="77777777" w:rsidR="00555575" w:rsidRDefault="00555575">
      <w:pPr>
        <w:rPr>
          <w:rFonts w:hint="eastAsia"/>
        </w:rPr>
      </w:pPr>
      <w:r>
        <w:rPr>
          <w:rFonts w:hint="eastAsia"/>
        </w:rPr>
        <w:t>酶是由活细胞产生的具有催化活性的蛋白质。虽然大多数酶都是蛋白质，但也有一些特殊的例子，比如某些RNA分子也显示出催化能力，被称为核酶（ribozyme）。酶的特点在于其高度的专一性和效率，每种酶只能催化特定的化学反应或一类结构相似的分子。这种特异性主要由酶的三维结构决定，特别是其活性中心的形状和化学性质。</w:t>
      </w:r>
    </w:p>
    <w:p w14:paraId="71C0928B" w14:textId="77777777" w:rsidR="00555575" w:rsidRDefault="00555575">
      <w:pPr>
        <w:rPr>
          <w:rFonts w:hint="eastAsia"/>
        </w:rPr>
      </w:pPr>
    </w:p>
    <w:p w14:paraId="653CB254" w14:textId="77777777" w:rsidR="00555575" w:rsidRDefault="00555575">
      <w:pPr>
        <w:rPr>
          <w:rFonts w:hint="eastAsia"/>
        </w:rPr>
      </w:pPr>
    </w:p>
    <w:p w14:paraId="55E9F122" w14:textId="77777777" w:rsidR="00555575" w:rsidRDefault="00555575">
      <w:pPr>
        <w:rPr>
          <w:rFonts w:hint="eastAsia"/>
        </w:rPr>
      </w:pPr>
      <w:r>
        <w:rPr>
          <w:rFonts w:hint="eastAsia"/>
        </w:rPr>
        <w:t>酶的作用机制</w:t>
      </w:r>
    </w:p>
    <w:p w14:paraId="1568293E" w14:textId="77777777" w:rsidR="00555575" w:rsidRDefault="00555575">
      <w:pPr>
        <w:rPr>
          <w:rFonts w:hint="eastAsia"/>
        </w:rPr>
      </w:pPr>
      <w:r>
        <w:rPr>
          <w:rFonts w:hint="eastAsia"/>
        </w:rPr>
        <w:t>酶通过降低化学反应的活化能来加快反应速度，而不是改变反应的自由能变化。这意味着酶能够使反应物更容易地达到过渡态，从而提高反应速率。酶与底物结合形成酶-底物复合物的过程通常遵循米氏动力学（Michaelis-Menten kinetics），其中涉及到两个重要的参数：Km（米氏常数）和Vmax（最大反应速率）。这些参数有助于理解酶的亲和力以及催化效率。</w:t>
      </w:r>
    </w:p>
    <w:p w14:paraId="0388D4A1" w14:textId="77777777" w:rsidR="00555575" w:rsidRDefault="00555575">
      <w:pPr>
        <w:rPr>
          <w:rFonts w:hint="eastAsia"/>
        </w:rPr>
      </w:pPr>
    </w:p>
    <w:p w14:paraId="67C83A07" w14:textId="77777777" w:rsidR="00555575" w:rsidRDefault="00555575">
      <w:pPr>
        <w:rPr>
          <w:rFonts w:hint="eastAsia"/>
        </w:rPr>
      </w:pPr>
    </w:p>
    <w:p w14:paraId="16A69E81" w14:textId="77777777" w:rsidR="00555575" w:rsidRDefault="00555575">
      <w:pPr>
        <w:rPr>
          <w:rFonts w:hint="eastAsia"/>
        </w:rPr>
      </w:pPr>
      <w:r>
        <w:rPr>
          <w:rFonts w:hint="eastAsia"/>
        </w:rPr>
        <w:t>酶的分类和命名</w:t>
      </w:r>
    </w:p>
    <w:p w14:paraId="62A2AA16" w14:textId="77777777" w:rsidR="00555575" w:rsidRDefault="00555575">
      <w:pPr>
        <w:rPr>
          <w:rFonts w:hint="eastAsia"/>
        </w:rPr>
      </w:pPr>
      <w:r>
        <w:rPr>
          <w:rFonts w:hint="eastAsia"/>
        </w:rPr>
        <w:t>根据国际生化与分子生物学联盟（IUBMB）的规定，酶被分为六大类：氧化还原酶、转移酶、水解酶、裂合酶、异构酶和连接酶。这种分类基于酶所催化的化学反应类型。例如，水解酶负责催化化合物的水解反应，而转移酶则参与基团从一个分子到另一个分子的转移过程。酶的系统命名法试图提供一种统一的方式描述酶的功能，尽管通用名称往往更加广泛使用。</w:t>
      </w:r>
    </w:p>
    <w:p w14:paraId="376249CA" w14:textId="77777777" w:rsidR="00555575" w:rsidRDefault="00555575">
      <w:pPr>
        <w:rPr>
          <w:rFonts w:hint="eastAsia"/>
        </w:rPr>
      </w:pPr>
    </w:p>
    <w:p w14:paraId="628F7A35" w14:textId="77777777" w:rsidR="00555575" w:rsidRDefault="00555575">
      <w:pPr>
        <w:rPr>
          <w:rFonts w:hint="eastAsia"/>
        </w:rPr>
      </w:pPr>
    </w:p>
    <w:p w14:paraId="5E59294D" w14:textId="77777777" w:rsidR="00555575" w:rsidRDefault="00555575">
      <w:pPr>
        <w:rPr>
          <w:rFonts w:hint="eastAsia"/>
        </w:rPr>
      </w:pPr>
      <w:r>
        <w:rPr>
          <w:rFonts w:hint="eastAsia"/>
        </w:rPr>
        <w:t>酶的应用领域</w:t>
      </w:r>
    </w:p>
    <w:p w14:paraId="56725612" w14:textId="77777777" w:rsidR="00555575" w:rsidRDefault="00555575">
      <w:pPr>
        <w:rPr>
          <w:rFonts w:hint="eastAsia"/>
        </w:rPr>
      </w:pPr>
      <w:r>
        <w:rPr>
          <w:rFonts w:hint="eastAsia"/>
        </w:rPr>
        <w:t>由于酶的独特性质，它们在许多领域都有广泛应用。在工业上，酶被用于食品加工、纺织品制造、纸浆和造纸等行业中；在医学领域，酶作为诊断工具和治疗药物扮演着重要角色；在科学研究方面，酶是分子生物学实验技术的核心组成部分，如PCR（聚合酶链式反应）等。随着对酶的认识不断深入，人们正在探索更多利用酶的可能性，包括开发新的生物技术和绿色化学工艺。</w:t>
      </w:r>
    </w:p>
    <w:p w14:paraId="3613EBA3" w14:textId="77777777" w:rsidR="00555575" w:rsidRDefault="00555575">
      <w:pPr>
        <w:rPr>
          <w:rFonts w:hint="eastAsia"/>
        </w:rPr>
      </w:pPr>
    </w:p>
    <w:p w14:paraId="7FA2349E" w14:textId="77777777" w:rsidR="00555575" w:rsidRDefault="00555575">
      <w:pPr>
        <w:rPr>
          <w:rFonts w:hint="eastAsia"/>
        </w:rPr>
      </w:pPr>
    </w:p>
    <w:p w14:paraId="294E7070" w14:textId="77777777" w:rsidR="00555575" w:rsidRDefault="00555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454D0" w14:textId="0CC9805F" w:rsidR="00BD481F" w:rsidRDefault="00BD481F"/>
    <w:sectPr w:rsidR="00BD4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1F"/>
    <w:rsid w:val="00555575"/>
    <w:rsid w:val="00B42149"/>
    <w:rsid w:val="00BD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7DFE4-6426-4784-94A2-BC6A9A78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