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1FEE" w14:textId="77777777" w:rsidR="00A6300A" w:rsidRDefault="00A6300A">
      <w:pPr>
        <w:rPr>
          <w:rFonts w:hint="eastAsia"/>
        </w:rPr>
      </w:pPr>
    </w:p>
    <w:p w14:paraId="5116F861" w14:textId="77777777" w:rsidR="00A6300A" w:rsidRDefault="00A6300A">
      <w:pPr>
        <w:rPr>
          <w:rFonts w:hint="eastAsia"/>
        </w:rPr>
      </w:pPr>
      <w:r>
        <w:rPr>
          <w:rFonts w:hint="eastAsia"/>
        </w:rPr>
        <w:t>迷醉的拼音</w:t>
      </w:r>
    </w:p>
    <w:p w14:paraId="2C2907B3" w14:textId="77777777" w:rsidR="00A6300A" w:rsidRDefault="00A6300A">
      <w:pPr>
        <w:rPr>
          <w:rFonts w:hint="eastAsia"/>
        </w:rPr>
      </w:pPr>
      <w:r>
        <w:rPr>
          <w:rFonts w:hint="eastAsia"/>
        </w:rPr>
        <w:t>迷醉，这个词汇在汉语中充满了诗意与情感。其拼音为“mí zuì”，简单却富有深意。迷醉不仅描述了一种状态，更是一种心境的体现。它让人联想到夜幕下的月光、轻柔的风声以及心灵深处的宁静。迷醉，是当人们沉浸于某种事物或情境时，那种难以言喻的美好感受。</w:t>
      </w:r>
    </w:p>
    <w:p w14:paraId="08453692" w14:textId="77777777" w:rsidR="00A6300A" w:rsidRDefault="00A6300A">
      <w:pPr>
        <w:rPr>
          <w:rFonts w:hint="eastAsia"/>
        </w:rPr>
      </w:pPr>
    </w:p>
    <w:p w14:paraId="79708889" w14:textId="77777777" w:rsidR="00A6300A" w:rsidRDefault="00A6300A">
      <w:pPr>
        <w:rPr>
          <w:rFonts w:hint="eastAsia"/>
        </w:rPr>
      </w:pPr>
    </w:p>
    <w:p w14:paraId="5694708C" w14:textId="77777777" w:rsidR="00A6300A" w:rsidRDefault="00A6300A">
      <w:pPr>
        <w:rPr>
          <w:rFonts w:hint="eastAsia"/>
        </w:rPr>
      </w:pPr>
      <w:r>
        <w:rPr>
          <w:rFonts w:hint="eastAsia"/>
        </w:rPr>
        <w:t>迷醉的文化背景</w:t>
      </w:r>
    </w:p>
    <w:p w14:paraId="79486B5B" w14:textId="77777777" w:rsidR="00A6300A" w:rsidRDefault="00A6300A">
      <w:pPr>
        <w:rPr>
          <w:rFonts w:hint="eastAsia"/>
        </w:rPr>
      </w:pPr>
      <w:r>
        <w:rPr>
          <w:rFonts w:hint="eastAsia"/>
        </w:rPr>
        <w:t>在中国古代文学作品中，“迷醉”一词频繁出现，描绘了无数文人墨客对于美好事物的追求和向往。无论是对美酒的沉醉，还是对诗词歌赋的痴迷，都体现了古人对于生活的热爱和对精神世界的探索。这种文化传统延续至今，成为了中华民族宝贵的精神财富之一。</w:t>
      </w:r>
    </w:p>
    <w:p w14:paraId="6F15E765" w14:textId="77777777" w:rsidR="00A6300A" w:rsidRDefault="00A6300A">
      <w:pPr>
        <w:rPr>
          <w:rFonts w:hint="eastAsia"/>
        </w:rPr>
      </w:pPr>
    </w:p>
    <w:p w14:paraId="5D5385F8" w14:textId="77777777" w:rsidR="00A6300A" w:rsidRDefault="00A6300A">
      <w:pPr>
        <w:rPr>
          <w:rFonts w:hint="eastAsia"/>
        </w:rPr>
      </w:pPr>
    </w:p>
    <w:p w14:paraId="17271D3E" w14:textId="77777777" w:rsidR="00A6300A" w:rsidRDefault="00A6300A">
      <w:pPr>
        <w:rPr>
          <w:rFonts w:hint="eastAsia"/>
        </w:rPr>
      </w:pPr>
      <w:r>
        <w:rPr>
          <w:rFonts w:hint="eastAsia"/>
        </w:rPr>
        <w:t>迷醉的生活应用</w:t>
      </w:r>
    </w:p>
    <w:p w14:paraId="6B018CF3" w14:textId="77777777" w:rsidR="00A6300A" w:rsidRDefault="00A6300A">
      <w:pPr>
        <w:rPr>
          <w:rFonts w:hint="eastAsia"/>
        </w:rPr>
      </w:pPr>
      <w:r>
        <w:rPr>
          <w:rFonts w:hint="eastAsia"/>
        </w:rPr>
        <w:t>现代社会中，“迷醉”这个词依然具有很强的生命力。从音乐、电影到旅行、美食，每个人都有自己为之迷醉的事物。例如，在忙碌的一天结束后，许多人会选择通过听音乐来放松自己，让自己短暂地迷失在旋律之中；还有些人则喜欢通过品尝各种美食，体验舌尖上的旅行，享受那一瞬间的满足感。这些时刻都是我们生活中的小确幸，也是迷醉的真实写照。</w:t>
      </w:r>
    </w:p>
    <w:p w14:paraId="6AA47992" w14:textId="77777777" w:rsidR="00A6300A" w:rsidRDefault="00A6300A">
      <w:pPr>
        <w:rPr>
          <w:rFonts w:hint="eastAsia"/>
        </w:rPr>
      </w:pPr>
    </w:p>
    <w:p w14:paraId="0E953444" w14:textId="77777777" w:rsidR="00A6300A" w:rsidRDefault="00A6300A">
      <w:pPr>
        <w:rPr>
          <w:rFonts w:hint="eastAsia"/>
        </w:rPr>
      </w:pPr>
    </w:p>
    <w:p w14:paraId="400B2FC5" w14:textId="77777777" w:rsidR="00A6300A" w:rsidRDefault="00A6300A">
      <w:pPr>
        <w:rPr>
          <w:rFonts w:hint="eastAsia"/>
        </w:rPr>
      </w:pPr>
      <w:r>
        <w:rPr>
          <w:rFonts w:hint="eastAsia"/>
        </w:rPr>
        <w:t>迷醉的情感表达</w:t>
      </w:r>
    </w:p>
    <w:p w14:paraId="37E34EF3" w14:textId="77777777" w:rsidR="00A6300A" w:rsidRDefault="00A6300A">
      <w:pPr>
        <w:rPr>
          <w:rFonts w:hint="eastAsia"/>
        </w:rPr>
      </w:pPr>
      <w:r>
        <w:rPr>
          <w:rFonts w:hint="eastAsia"/>
        </w:rPr>
        <w:t>除了物质层面的享受外，“迷醉”也常常用来形容人们之间深厚的情感交流。爱情、友情、亲情等都能带来迷醉般的体验。当我们深深地爱上一个人时，对方的笑容、话语甚至是一个眼神都能让我们感到心醉神迷。而在真挚的友谊中，共同分享快乐、分担痛苦的过程同样令人陶醉。这些都是人类情感中最美好的部分，值得我们去珍惜和回味。</w:t>
      </w:r>
    </w:p>
    <w:p w14:paraId="2FCCC631" w14:textId="77777777" w:rsidR="00A6300A" w:rsidRDefault="00A6300A">
      <w:pPr>
        <w:rPr>
          <w:rFonts w:hint="eastAsia"/>
        </w:rPr>
      </w:pPr>
    </w:p>
    <w:p w14:paraId="60B0E882" w14:textId="77777777" w:rsidR="00A6300A" w:rsidRDefault="00A6300A">
      <w:pPr>
        <w:rPr>
          <w:rFonts w:hint="eastAsia"/>
        </w:rPr>
      </w:pPr>
    </w:p>
    <w:p w14:paraId="61C55965" w14:textId="77777777" w:rsidR="00A6300A" w:rsidRDefault="00A6300A">
      <w:pPr>
        <w:rPr>
          <w:rFonts w:hint="eastAsia"/>
        </w:rPr>
      </w:pPr>
      <w:r>
        <w:rPr>
          <w:rFonts w:hint="eastAsia"/>
        </w:rPr>
        <w:t>最后的总结</w:t>
      </w:r>
    </w:p>
    <w:p w14:paraId="7E12E9C2" w14:textId="77777777" w:rsidR="00A6300A" w:rsidRDefault="00A6300A">
      <w:pPr>
        <w:rPr>
          <w:rFonts w:hint="eastAsia"/>
        </w:rPr>
      </w:pPr>
      <w:r>
        <w:rPr>
          <w:rFonts w:hint="eastAsia"/>
        </w:rPr>
        <w:t>“迷醉”的拼音虽然简单，但它背后蕴含的意义却是丰富多彩的。无论是古代文学中的优雅意境，还是现代生活中人们对美好事物的追求，“迷醉”都承载着人们对幸福生活的向往和追求。希望每个人都能找到让自己迷醉的事物，在忙碌的世界中寻得一片属于自己的宁静之地。</w:t>
      </w:r>
    </w:p>
    <w:p w14:paraId="0141683D" w14:textId="77777777" w:rsidR="00A6300A" w:rsidRDefault="00A6300A">
      <w:pPr>
        <w:rPr>
          <w:rFonts w:hint="eastAsia"/>
        </w:rPr>
      </w:pPr>
    </w:p>
    <w:p w14:paraId="0E631EEB" w14:textId="77777777" w:rsidR="00A6300A" w:rsidRDefault="00A6300A">
      <w:pPr>
        <w:rPr>
          <w:rFonts w:hint="eastAsia"/>
        </w:rPr>
      </w:pPr>
    </w:p>
    <w:p w14:paraId="723BB2A8" w14:textId="77777777" w:rsidR="00A6300A" w:rsidRDefault="00A63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20A9" w14:textId="0BA5C9CF" w:rsidR="00BE3789" w:rsidRDefault="00BE3789"/>
    <w:sectPr w:rsidR="00BE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9"/>
    <w:rsid w:val="00A6300A"/>
    <w:rsid w:val="00B42149"/>
    <w:rsid w:val="00B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3519D-BD6D-4F22-9A7F-2742EA3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