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506B39" w14:textId="77777777" w:rsidR="005B372A" w:rsidRDefault="005B372A">
      <w:pPr>
        <w:rPr>
          <w:rFonts w:hint="eastAsia"/>
        </w:rPr>
      </w:pPr>
      <w:r>
        <w:rPr>
          <w:rFonts w:hint="eastAsia"/>
        </w:rPr>
        <w:t>革职的拼音</w:t>
      </w:r>
    </w:p>
    <w:p w14:paraId="41F0D9E8" w14:textId="77777777" w:rsidR="005B372A" w:rsidRDefault="005B372A">
      <w:pPr>
        <w:rPr>
          <w:rFonts w:hint="eastAsia"/>
        </w:rPr>
      </w:pPr>
      <w:r>
        <w:rPr>
          <w:rFonts w:hint="eastAsia"/>
        </w:rPr>
        <w:t>革职，“gé zhí”，这个词汇在汉语中有着特定且严肃的意义。它通常指的是政府机关、军队、企事业单位等对违反纪律或犯有严重错误的工作人员进行的一种严厉的行政处罚，意味着剥夺其现任职务，并通常伴随着一定的法律后果。</w:t>
      </w:r>
    </w:p>
    <w:p w14:paraId="07ABD143" w14:textId="77777777" w:rsidR="005B372A" w:rsidRDefault="005B372A">
      <w:pPr>
        <w:rPr>
          <w:rFonts w:hint="eastAsia"/>
        </w:rPr>
      </w:pPr>
    </w:p>
    <w:p w14:paraId="2249133C" w14:textId="77777777" w:rsidR="005B372A" w:rsidRDefault="005B372A">
      <w:pPr>
        <w:rPr>
          <w:rFonts w:hint="eastAsia"/>
        </w:rPr>
      </w:pPr>
    </w:p>
    <w:p w14:paraId="39DE567A" w14:textId="77777777" w:rsidR="005B372A" w:rsidRDefault="005B372A">
      <w:pPr>
        <w:rPr>
          <w:rFonts w:hint="eastAsia"/>
        </w:rPr>
      </w:pPr>
      <w:r>
        <w:rPr>
          <w:rFonts w:hint="eastAsia"/>
        </w:rPr>
        <w:t>革职的历史背景</w:t>
      </w:r>
    </w:p>
    <w:p w14:paraId="60F41C96" w14:textId="77777777" w:rsidR="005B372A" w:rsidRDefault="005B372A">
      <w:pPr>
        <w:rPr>
          <w:rFonts w:hint="eastAsia"/>
        </w:rPr>
      </w:pPr>
      <w:r>
        <w:rPr>
          <w:rFonts w:hint="eastAsia"/>
        </w:rPr>
        <w:t>在中国古代，官员被革职是一种常见的惩罚措施。这不仅关系到个人的政治生命，也反映了封建王朝治理国家的一种方式。革职往往与其它惩罚措施如流放、杖责等一同使用，对于维护官场纪律和提高行政效率起到了重要作用。历史上许多著名文人和官员都曾经历过革职的命运，成为他们人生中的重要转折点。</w:t>
      </w:r>
    </w:p>
    <w:p w14:paraId="75AE0128" w14:textId="77777777" w:rsidR="005B372A" w:rsidRDefault="005B372A">
      <w:pPr>
        <w:rPr>
          <w:rFonts w:hint="eastAsia"/>
        </w:rPr>
      </w:pPr>
    </w:p>
    <w:p w14:paraId="5A001C6E" w14:textId="77777777" w:rsidR="005B372A" w:rsidRDefault="005B372A">
      <w:pPr>
        <w:rPr>
          <w:rFonts w:hint="eastAsia"/>
        </w:rPr>
      </w:pPr>
    </w:p>
    <w:p w14:paraId="7491EBDB" w14:textId="77777777" w:rsidR="005B372A" w:rsidRDefault="005B372A">
      <w:pPr>
        <w:rPr>
          <w:rFonts w:hint="eastAsia"/>
        </w:rPr>
      </w:pPr>
      <w:r>
        <w:rPr>
          <w:rFonts w:hint="eastAsia"/>
        </w:rPr>
        <w:t>现代社会中的革职</w:t>
      </w:r>
    </w:p>
    <w:p w14:paraId="5A000763" w14:textId="77777777" w:rsidR="005B372A" w:rsidRDefault="005B372A">
      <w:pPr>
        <w:rPr>
          <w:rFonts w:hint="eastAsia"/>
        </w:rPr>
      </w:pPr>
      <w:r>
        <w:rPr>
          <w:rFonts w:hint="eastAsia"/>
        </w:rPr>
        <w:t>进入现代社会，随着法律法规的不断完善，革职作为一项行政处分措施，在制度设计上变得更加规范和严谨。它通常需要经过严格的调查程序，并依据相关法律法规作出决定。革职后的个人还可能面临进一步的法律责任追究。因此，革职不仅仅是一个简单的职位解除行为，而是涉及个人职业生涯乃至更深远影响的重大事件。</w:t>
      </w:r>
    </w:p>
    <w:p w14:paraId="79E8D10C" w14:textId="77777777" w:rsidR="005B372A" w:rsidRDefault="005B372A">
      <w:pPr>
        <w:rPr>
          <w:rFonts w:hint="eastAsia"/>
        </w:rPr>
      </w:pPr>
    </w:p>
    <w:p w14:paraId="27EF9D00" w14:textId="77777777" w:rsidR="005B372A" w:rsidRDefault="005B372A">
      <w:pPr>
        <w:rPr>
          <w:rFonts w:hint="eastAsia"/>
        </w:rPr>
      </w:pPr>
    </w:p>
    <w:p w14:paraId="37BDD5F5" w14:textId="77777777" w:rsidR="005B372A" w:rsidRDefault="005B372A">
      <w:pPr>
        <w:rPr>
          <w:rFonts w:hint="eastAsia"/>
        </w:rPr>
      </w:pPr>
      <w:r>
        <w:rPr>
          <w:rFonts w:hint="eastAsia"/>
        </w:rPr>
        <w:t>革职的影响</w:t>
      </w:r>
    </w:p>
    <w:p w14:paraId="4A31960E" w14:textId="77777777" w:rsidR="005B372A" w:rsidRDefault="005B372A">
      <w:pPr>
        <w:rPr>
          <w:rFonts w:hint="eastAsia"/>
        </w:rPr>
      </w:pPr>
      <w:r>
        <w:rPr>
          <w:rFonts w:hint="eastAsia"/>
        </w:rPr>
        <w:t>受到革职处分的个人，除了失去现有的工作职位外，还可能对其未来的就业机会造成一定影响。特别是在一些对诚信要求较高的行业，革职记录可能会成为未来雇主考虑的重要因素之一。同时，对于当事人而言，革职也是一种精神上的打击，可能导致自尊心受损、社会地位下降等问题。</w:t>
      </w:r>
    </w:p>
    <w:p w14:paraId="6E6DA34F" w14:textId="77777777" w:rsidR="005B372A" w:rsidRDefault="005B372A">
      <w:pPr>
        <w:rPr>
          <w:rFonts w:hint="eastAsia"/>
        </w:rPr>
      </w:pPr>
    </w:p>
    <w:p w14:paraId="651A6C06" w14:textId="77777777" w:rsidR="005B372A" w:rsidRDefault="005B372A">
      <w:pPr>
        <w:rPr>
          <w:rFonts w:hint="eastAsia"/>
        </w:rPr>
      </w:pPr>
    </w:p>
    <w:p w14:paraId="76931D99" w14:textId="77777777" w:rsidR="005B372A" w:rsidRDefault="005B372A">
      <w:pPr>
        <w:rPr>
          <w:rFonts w:hint="eastAsia"/>
        </w:rPr>
      </w:pPr>
      <w:r>
        <w:rPr>
          <w:rFonts w:hint="eastAsia"/>
        </w:rPr>
        <w:t>如何应对革职</w:t>
      </w:r>
    </w:p>
    <w:p w14:paraId="24DDD3F1" w14:textId="77777777" w:rsidR="005B372A" w:rsidRDefault="005B372A">
      <w:pPr>
        <w:rPr>
          <w:rFonts w:hint="eastAsia"/>
        </w:rPr>
      </w:pPr>
      <w:r>
        <w:rPr>
          <w:rFonts w:hint="eastAsia"/>
        </w:rPr>
        <w:t>面对革职，个人首先需要接受这一事实，并从心理上做好调整。接下来，应该认真反思导致革职的原因，从中吸取教训。如果是由于技能不足或知识更新不及时造成的，可以通过学习提升自我；如果是职业道德问题，则需深刻反省并改正。积极寻求法律援助，了解自己在法律框架内的权利和义务，也是非常重要的一步。</w:t>
      </w:r>
    </w:p>
    <w:p w14:paraId="6170774E" w14:textId="77777777" w:rsidR="005B372A" w:rsidRDefault="005B372A">
      <w:pPr>
        <w:rPr>
          <w:rFonts w:hint="eastAsia"/>
        </w:rPr>
      </w:pPr>
    </w:p>
    <w:p w14:paraId="6B73CC11" w14:textId="77777777" w:rsidR="005B372A" w:rsidRDefault="005B372A">
      <w:pPr>
        <w:rPr>
          <w:rFonts w:hint="eastAsia"/>
        </w:rPr>
      </w:pPr>
    </w:p>
    <w:p w14:paraId="4BAEFE67" w14:textId="77777777" w:rsidR="005B372A" w:rsidRDefault="005B372A">
      <w:pPr>
        <w:rPr>
          <w:rFonts w:hint="eastAsia"/>
        </w:rPr>
      </w:pPr>
      <w:r>
        <w:rPr>
          <w:rFonts w:hint="eastAsia"/>
        </w:rPr>
        <w:t>最后的总结</w:t>
      </w:r>
    </w:p>
    <w:p w14:paraId="003EC2DE" w14:textId="77777777" w:rsidR="005B372A" w:rsidRDefault="005B372A">
      <w:pPr>
        <w:rPr>
          <w:rFonts w:hint="eastAsia"/>
        </w:rPr>
      </w:pPr>
      <w:r>
        <w:rPr>
          <w:rFonts w:hint="eastAsia"/>
        </w:rPr>
        <w:t>革职作为一种严肃的行政处分手段，在维护组织纪律、促进公平正义方面发挥着重要作用。然而，对于个人来说，它既是挑战也是转机。通过正确面对、积极调整心态和行动，仍然有可能走出困境，重新找到生活的方向和价值。</w:t>
      </w:r>
    </w:p>
    <w:p w14:paraId="14766BE2" w14:textId="77777777" w:rsidR="005B372A" w:rsidRDefault="005B372A">
      <w:pPr>
        <w:rPr>
          <w:rFonts w:hint="eastAsia"/>
        </w:rPr>
      </w:pPr>
    </w:p>
    <w:p w14:paraId="3AF05567" w14:textId="77777777" w:rsidR="005B372A" w:rsidRDefault="005B372A">
      <w:pPr>
        <w:rPr>
          <w:rFonts w:hint="eastAsia"/>
        </w:rPr>
      </w:pPr>
      <w:r>
        <w:rPr>
          <w:rFonts w:hint="eastAsia"/>
        </w:rPr>
        <w:t>本文是由每日作文网(2345lzwz.com)为大家创作</w:t>
      </w:r>
    </w:p>
    <w:p w14:paraId="31C10EAB" w14:textId="1E158732" w:rsidR="00FF3879" w:rsidRDefault="00FF3879"/>
    <w:sectPr w:rsidR="00FF387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879"/>
    <w:rsid w:val="005B372A"/>
    <w:rsid w:val="00B42149"/>
    <w:rsid w:val="00FF38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5D2FBD-8464-42F2-A94D-FB1D7C80E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F387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F387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F387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F387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F387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F387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F387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F387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F387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F387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F387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F387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F3879"/>
    <w:rPr>
      <w:rFonts w:cstheme="majorBidi"/>
      <w:color w:val="2F5496" w:themeColor="accent1" w:themeShade="BF"/>
      <w:sz w:val="28"/>
      <w:szCs w:val="28"/>
    </w:rPr>
  </w:style>
  <w:style w:type="character" w:customStyle="1" w:styleId="50">
    <w:name w:val="标题 5 字符"/>
    <w:basedOn w:val="a0"/>
    <w:link w:val="5"/>
    <w:uiPriority w:val="9"/>
    <w:semiHidden/>
    <w:rsid w:val="00FF3879"/>
    <w:rPr>
      <w:rFonts w:cstheme="majorBidi"/>
      <w:color w:val="2F5496" w:themeColor="accent1" w:themeShade="BF"/>
      <w:sz w:val="24"/>
    </w:rPr>
  </w:style>
  <w:style w:type="character" w:customStyle="1" w:styleId="60">
    <w:name w:val="标题 6 字符"/>
    <w:basedOn w:val="a0"/>
    <w:link w:val="6"/>
    <w:uiPriority w:val="9"/>
    <w:semiHidden/>
    <w:rsid w:val="00FF3879"/>
    <w:rPr>
      <w:rFonts w:cstheme="majorBidi"/>
      <w:b/>
      <w:bCs/>
      <w:color w:val="2F5496" w:themeColor="accent1" w:themeShade="BF"/>
    </w:rPr>
  </w:style>
  <w:style w:type="character" w:customStyle="1" w:styleId="70">
    <w:name w:val="标题 7 字符"/>
    <w:basedOn w:val="a0"/>
    <w:link w:val="7"/>
    <w:uiPriority w:val="9"/>
    <w:semiHidden/>
    <w:rsid w:val="00FF3879"/>
    <w:rPr>
      <w:rFonts w:cstheme="majorBidi"/>
      <w:b/>
      <w:bCs/>
      <w:color w:val="595959" w:themeColor="text1" w:themeTint="A6"/>
    </w:rPr>
  </w:style>
  <w:style w:type="character" w:customStyle="1" w:styleId="80">
    <w:name w:val="标题 8 字符"/>
    <w:basedOn w:val="a0"/>
    <w:link w:val="8"/>
    <w:uiPriority w:val="9"/>
    <w:semiHidden/>
    <w:rsid w:val="00FF3879"/>
    <w:rPr>
      <w:rFonts w:cstheme="majorBidi"/>
      <w:color w:val="595959" w:themeColor="text1" w:themeTint="A6"/>
    </w:rPr>
  </w:style>
  <w:style w:type="character" w:customStyle="1" w:styleId="90">
    <w:name w:val="标题 9 字符"/>
    <w:basedOn w:val="a0"/>
    <w:link w:val="9"/>
    <w:uiPriority w:val="9"/>
    <w:semiHidden/>
    <w:rsid w:val="00FF3879"/>
    <w:rPr>
      <w:rFonts w:eastAsiaTheme="majorEastAsia" w:cstheme="majorBidi"/>
      <w:color w:val="595959" w:themeColor="text1" w:themeTint="A6"/>
    </w:rPr>
  </w:style>
  <w:style w:type="paragraph" w:styleId="a3">
    <w:name w:val="Title"/>
    <w:basedOn w:val="a"/>
    <w:next w:val="a"/>
    <w:link w:val="a4"/>
    <w:uiPriority w:val="10"/>
    <w:qFormat/>
    <w:rsid w:val="00FF387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F387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F387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F387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F3879"/>
    <w:pPr>
      <w:spacing w:before="160"/>
      <w:jc w:val="center"/>
    </w:pPr>
    <w:rPr>
      <w:i/>
      <w:iCs/>
      <w:color w:val="404040" w:themeColor="text1" w:themeTint="BF"/>
    </w:rPr>
  </w:style>
  <w:style w:type="character" w:customStyle="1" w:styleId="a8">
    <w:name w:val="引用 字符"/>
    <w:basedOn w:val="a0"/>
    <w:link w:val="a7"/>
    <w:uiPriority w:val="29"/>
    <w:rsid w:val="00FF3879"/>
    <w:rPr>
      <w:i/>
      <w:iCs/>
      <w:color w:val="404040" w:themeColor="text1" w:themeTint="BF"/>
    </w:rPr>
  </w:style>
  <w:style w:type="paragraph" w:styleId="a9">
    <w:name w:val="List Paragraph"/>
    <w:basedOn w:val="a"/>
    <w:uiPriority w:val="34"/>
    <w:qFormat/>
    <w:rsid w:val="00FF3879"/>
    <w:pPr>
      <w:ind w:left="720"/>
      <w:contextualSpacing/>
    </w:pPr>
  </w:style>
  <w:style w:type="character" w:styleId="aa">
    <w:name w:val="Intense Emphasis"/>
    <w:basedOn w:val="a0"/>
    <w:uiPriority w:val="21"/>
    <w:qFormat/>
    <w:rsid w:val="00FF3879"/>
    <w:rPr>
      <w:i/>
      <w:iCs/>
      <w:color w:val="2F5496" w:themeColor="accent1" w:themeShade="BF"/>
    </w:rPr>
  </w:style>
  <w:style w:type="paragraph" w:styleId="ab">
    <w:name w:val="Intense Quote"/>
    <w:basedOn w:val="a"/>
    <w:next w:val="a"/>
    <w:link w:val="ac"/>
    <w:uiPriority w:val="30"/>
    <w:qFormat/>
    <w:rsid w:val="00FF387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F3879"/>
    <w:rPr>
      <w:i/>
      <w:iCs/>
      <w:color w:val="2F5496" w:themeColor="accent1" w:themeShade="BF"/>
    </w:rPr>
  </w:style>
  <w:style w:type="character" w:styleId="ad">
    <w:name w:val="Intense Reference"/>
    <w:basedOn w:val="a0"/>
    <w:uiPriority w:val="32"/>
    <w:qFormat/>
    <w:rsid w:val="00FF387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2025-03-13T12:48:00Z</dcterms:created>
  <dcterms:modified xsi:type="dcterms:W3CDTF">2025-03-13T12:48:00Z</dcterms:modified>
</cp:coreProperties>
</file>