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7C6F" w14:textId="77777777" w:rsidR="0067309C" w:rsidRDefault="0067309C">
      <w:pPr>
        <w:rPr>
          <w:rFonts w:hint="eastAsia"/>
        </w:rPr>
      </w:pPr>
    </w:p>
    <w:p w14:paraId="1D11FE0A" w14:textId="77777777" w:rsidR="0067309C" w:rsidRDefault="0067309C">
      <w:pPr>
        <w:rPr>
          <w:rFonts w:hint="eastAsia"/>
        </w:rPr>
      </w:pPr>
      <w:r>
        <w:rPr>
          <w:rFonts w:hint="eastAsia"/>
        </w:rPr>
        <w:t>谋局的拼音</w:t>
      </w:r>
    </w:p>
    <w:p w14:paraId="2874E438" w14:textId="77777777" w:rsidR="0067309C" w:rsidRDefault="0067309C">
      <w:pPr>
        <w:rPr>
          <w:rFonts w:hint="eastAsia"/>
        </w:rPr>
      </w:pPr>
      <w:r>
        <w:rPr>
          <w:rFonts w:hint="eastAsia"/>
        </w:rPr>
        <w:t>谋局，读作móu jú，在汉语中具有深远的意义和广泛的应用。它不仅仅是一个词汇，更是一种策略、智慧与规划的象征。在现代社会以及历史长河中，“谋局”一词所承载的含义往往超越了字面本身，涵盖了从个人发展到国家治理等多个层面的内容。</w:t>
      </w:r>
    </w:p>
    <w:p w14:paraId="40DEB781" w14:textId="77777777" w:rsidR="0067309C" w:rsidRDefault="0067309C">
      <w:pPr>
        <w:rPr>
          <w:rFonts w:hint="eastAsia"/>
        </w:rPr>
      </w:pPr>
    </w:p>
    <w:p w14:paraId="1EB13214" w14:textId="77777777" w:rsidR="0067309C" w:rsidRDefault="0067309C">
      <w:pPr>
        <w:rPr>
          <w:rFonts w:hint="eastAsia"/>
        </w:rPr>
      </w:pPr>
    </w:p>
    <w:p w14:paraId="7EB4C6C9" w14:textId="77777777" w:rsidR="0067309C" w:rsidRDefault="0067309C">
      <w:pPr>
        <w:rPr>
          <w:rFonts w:hint="eastAsia"/>
        </w:rPr>
      </w:pPr>
      <w:r>
        <w:rPr>
          <w:rFonts w:hint="eastAsia"/>
        </w:rPr>
        <w:t>谋局于个人成长中的体现</w:t>
      </w:r>
    </w:p>
    <w:p w14:paraId="45DA7247" w14:textId="77777777" w:rsidR="0067309C" w:rsidRDefault="0067309C">
      <w:pPr>
        <w:rPr>
          <w:rFonts w:hint="eastAsia"/>
        </w:rPr>
      </w:pPr>
      <w:r>
        <w:rPr>
          <w:rFonts w:hint="eastAsia"/>
        </w:rPr>
        <w:t>对于个人而言，谋局代表着对未来道路的精心规划和对目标的明确设定。一个人要想在生活中取得成功，必须学会如何“谋局”。这包括但不限于职业规划、财务管理以及人际关系的处理等各个方面。通过合理的谋局，人们可以有效地利用自身资源，抓住机遇，避开风险，从而实现个人价值的最大化。</w:t>
      </w:r>
    </w:p>
    <w:p w14:paraId="1A81B3B1" w14:textId="77777777" w:rsidR="0067309C" w:rsidRDefault="0067309C">
      <w:pPr>
        <w:rPr>
          <w:rFonts w:hint="eastAsia"/>
        </w:rPr>
      </w:pPr>
    </w:p>
    <w:p w14:paraId="6B41286B" w14:textId="77777777" w:rsidR="0067309C" w:rsidRDefault="0067309C">
      <w:pPr>
        <w:rPr>
          <w:rFonts w:hint="eastAsia"/>
        </w:rPr>
      </w:pPr>
    </w:p>
    <w:p w14:paraId="6783929F" w14:textId="77777777" w:rsidR="0067309C" w:rsidRDefault="0067309C">
      <w:pPr>
        <w:rPr>
          <w:rFonts w:hint="eastAsia"/>
        </w:rPr>
      </w:pPr>
      <w:r>
        <w:rPr>
          <w:rFonts w:hint="eastAsia"/>
        </w:rPr>
        <w:t>谋局在商业竞争中的重要性</w:t>
      </w:r>
    </w:p>
    <w:p w14:paraId="411F7667" w14:textId="77777777" w:rsidR="0067309C" w:rsidRDefault="0067309C">
      <w:pPr>
        <w:rPr>
          <w:rFonts w:hint="eastAsia"/>
        </w:rPr>
      </w:pPr>
      <w:r>
        <w:rPr>
          <w:rFonts w:hint="eastAsia"/>
        </w:rPr>
        <w:t>在商业领域，“谋局”的意义尤为突出。企业之间的竞争不仅仅是技术和资本的竞争，更是战略眼光和布局能力的较量。成功的商人或企业家往往具备敏锐的市场洞察力和卓越的战略思维，能够提前预见行业发展趋势，并据此做出相应的战略布局。这种前瞻性的“谋局”，不仅有助于企业在激烈的市场竞争中立于不败之地，还能推动整个行业的进步与发展。</w:t>
      </w:r>
    </w:p>
    <w:p w14:paraId="0A27E1A1" w14:textId="77777777" w:rsidR="0067309C" w:rsidRDefault="0067309C">
      <w:pPr>
        <w:rPr>
          <w:rFonts w:hint="eastAsia"/>
        </w:rPr>
      </w:pPr>
    </w:p>
    <w:p w14:paraId="3A848C0E" w14:textId="77777777" w:rsidR="0067309C" w:rsidRDefault="0067309C">
      <w:pPr>
        <w:rPr>
          <w:rFonts w:hint="eastAsia"/>
        </w:rPr>
      </w:pPr>
    </w:p>
    <w:p w14:paraId="6896702A" w14:textId="77777777" w:rsidR="0067309C" w:rsidRDefault="0067309C">
      <w:pPr>
        <w:rPr>
          <w:rFonts w:hint="eastAsia"/>
        </w:rPr>
      </w:pPr>
      <w:r>
        <w:rPr>
          <w:rFonts w:hint="eastAsia"/>
        </w:rPr>
        <w:t>谋局与国家发展的关系</w:t>
      </w:r>
    </w:p>
    <w:p w14:paraId="118EFECB" w14:textId="77777777" w:rsidR="0067309C" w:rsidRDefault="0067309C">
      <w:pPr>
        <w:rPr>
          <w:rFonts w:hint="eastAsia"/>
        </w:rPr>
      </w:pPr>
      <w:r>
        <w:rPr>
          <w:rFonts w:hint="eastAsia"/>
        </w:rPr>
        <w:t>国家层面的谋局则更加复杂且深远。一个国家的发展方向、政策制定以及国际关系等方面都需要深思熟虑的谋局。优秀的国家领导人会基于国内外环境的变化，精心策划国家的长远发展战略，以确保国家的安全、稳定和繁荣。合理有效的谋局还有助于解决国内的社会矛盾，促进社会公平正义，提升国民的生活质量。</w:t>
      </w:r>
    </w:p>
    <w:p w14:paraId="3EA91BEC" w14:textId="77777777" w:rsidR="0067309C" w:rsidRDefault="0067309C">
      <w:pPr>
        <w:rPr>
          <w:rFonts w:hint="eastAsia"/>
        </w:rPr>
      </w:pPr>
    </w:p>
    <w:p w14:paraId="51920916" w14:textId="77777777" w:rsidR="0067309C" w:rsidRDefault="0067309C">
      <w:pPr>
        <w:rPr>
          <w:rFonts w:hint="eastAsia"/>
        </w:rPr>
      </w:pPr>
    </w:p>
    <w:p w14:paraId="6A3AAF03" w14:textId="77777777" w:rsidR="0067309C" w:rsidRDefault="0067309C">
      <w:pPr>
        <w:rPr>
          <w:rFonts w:hint="eastAsia"/>
        </w:rPr>
      </w:pPr>
      <w:r>
        <w:rPr>
          <w:rFonts w:hint="eastAsia"/>
        </w:rPr>
        <w:t>最后的总结</w:t>
      </w:r>
    </w:p>
    <w:p w14:paraId="386A92E7" w14:textId="77777777" w:rsidR="0067309C" w:rsidRDefault="0067309C">
      <w:pPr>
        <w:rPr>
          <w:rFonts w:hint="eastAsia"/>
        </w:rPr>
      </w:pPr>
      <w:r>
        <w:rPr>
          <w:rFonts w:hint="eastAsia"/>
        </w:rPr>
        <w:t>“谋局”作为一种深层次的思维方式和行为准则，在不同的层面上发挥着不可替代的作用。无论是个人追求梦想的道路，还是企业在商场上的拼搏，亦或是国家在全球舞台上的地位确立，都离不开精心的谋划与布局。因此，学习并掌握“谋局”的艺术，对于每个人来说都是非常重要的。</w:t>
      </w:r>
    </w:p>
    <w:p w14:paraId="6FF8B098" w14:textId="77777777" w:rsidR="0067309C" w:rsidRDefault="0067309C">
      <w:pPr>
        <w:rPr>
          <w:rFonts w:hint="eastAsia"/>
        </w:rPr>
      </w:pPr>
    </w:p>
    <w:p w14:paraId="167D2E2A" w14:textId="77777777" w:rsidR="0067309C" w:rsidRDefault="0067309C">
      <w:pPr>
        <w:rPr>
          <w:rFonts w:hint="eastAsia"/>
        </w:rPr>
      </w:pPr>
    </w:p>
    <w:p w14:paraId="27250BEE" w14:textId="77777777" w:rsidR="0067309C" w:rsidRDefault="00673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F60FF" w14:textId="5B60AEF6" w:rsidR="007D4B8D" w:rsidRDefault="007D4B8D"/>
    <w:sectPr w:rsidR="007D4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8D"/>
    <w:rsid w:val="0067309C"/>
    <w:rsid w:val="007D4B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5166E-C850-4F9F-80D1-E79BFF62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