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3C46" w14:textId="77777777" w:rsidR="003F7C34" w:rsidRDefault="003F7C34">
      <w:pPr>
        <w:rPr>
          <w:rFonts w:hint="eastAsia"/>
        </w:rPr>
      </w:pPr>
    </w:p>
    <w:p w14:paraId="11D47502" w14:textId="77777777" w:rsidR="003F7C34" w:rsidRDefault="003F7C34">
      <w:pPr>
        <w:rPr>
          <w:rFonts w:hint="eastAsia"/>
        </w:rPr>
      </w:pPr>
      <w:r>
        <w:rPr>
          <w:rFonts w:hint="eastAsia"/>
        </w:rPr>
        <w:t>裳的拼音和组词怎么写</w:t>
      </w:r>
    </w:p>
    <w:p w14:paraId="0268D4C8" w14:textId="77777777" w:rsidR="003F7C34" w:rsidRDefault="003F7C34">
      <w:pPr>
        <w:rPr>
          <w:rFonts w:hint="eastAsia"/>
        </w:rPr>
      </w:pPr>
      <w:r>
        <w:rPr>
          <w:rFonts w:hint="eastAsia"/>
        </w:rPr>
        <w:t>裳，在汉语中是一个非常优美且具有古典韵味的字。让我们从裳的拼音开始了解它。“裳”字的拼音是“cháng”，在古代汉语中有时也读作“shang”，但现代汉语中通常采用“cháng”的读音。</w:t>
      </w:r>
    </w:p>
    <w:p w14:paraId="4400F91F" w14:textId="77777777" w:rsidR="003F7C34" w:rsidRDefault="003F7C34">
      <w:pPr>
        <w:rPr>
          <w:rFonts w:hint="eastAsia"/>
        </w:rPr>
      </w:pPr>
    </w:p>
    <w:p w14:paraId="6BEC89F7" w14:textId="77777777" w:rsidR="003F7C34" w:rsidRDefault="003F7C34">
      <w:pPr>
        <w:rPr>
          <w:rFonts w:hint="eastAsia"/>
        </w:rPr>
      </w:pPr>
    </w:p>
    <w:p w14:paraId="7D70CD27" w14:textId="77777777" w:rsidR="003F7C34" w:rsidRDefault="003F7C34">
      <w:pPr>
        <w:rPr>
          <w:rFonts w:hint="eastAsia"/>
        </w:rPr>
      </w:pPr>
      <w:r>
        <w:rPr>
          <w:rFonts w:hint="eastAsia"/>
        </w:rPr>
        <w:t>裳的含义与文化背景</w:t>
      </w:r>
    </w:p>
    <w:p w14:paraId="76C4E60C" w14:textId="77777777" w:rsidR="003F7C34" w:rsidRDefault="003F7C34">
      <w:pPr>
        <w:rPr>
          <w:rFonts w:hint="eastAsia"/>
        </w:rPr>
      </w:pPr>
      <w:r>
        <w:rPr>
          <w:rFonts w:hint="eastAsia"/>
        </w:rPr>
        <w:t>裳字在古汉语中指的是古人穿在下身的衣服，类似于现在的裙子。在中国古代服饰文化中占有重要地位，特别是在先秦时期，裳是男女皆可穿着的一种服饰。随着时代的发展，裳逐渐成为女性服饰的代名词，尤其是在汉服复兴运动中，“裳”作为传统服饰的一部分被重新认识和喜爱。</w:t>
      </w:r>
    </w:p>
    <w:p w14:paraId="57A1B58B" w14:textId="77777777" w:rsidR="003F7C34" w:rsidRDefault="003F7C34">
      <w:pPr>
        <w:rPr>
          <w:rFonts w:hint="eastAsia"/>
        </w:rPr>
      </w:pPr>
    </w:p>
    <w:p w14:paraId="35935BF2" w14:textId="77777777" w:rsidR="003F7C34" w:rsidRDefault="003F7C34">
      <w:pPr>
        <w:rPr>
          <w:rFonts w:hint="eastAsia"/>
        </w:rPr>
      </w:pPr>
    </w:p>
    <w:p w14:paraId="0322DCF7" w14:textId="77777777" w:rsidR="003F7C34" w:rsidRDefault="003F7C34">
      <w:pPr>
        <w:rPr>
          <w:rFonts w:hint="eastAsia"/>
        </w:rPr>
      </w:pPr>
      <w:r>
        <w:rPr>
          <w:rFonts w:hint="eastAsia"/>
        </w:rPr>
        <w:t>如何组词</w:t>
      </w:r>
    </w:p>
    <w:p w14:paraId="42ED95C2" w14:textId="77777777" w:rsidR="003F7C34" w:rsidRDefault="003F7C34">
      <w:pPr>
        <w:rPr>
          <w:rFonts w:hint="eastAsia"/>
        </w:rPr>
      </w:pPr>
      <w:r>
        <w:rPr>
          <w:rFonts w:hint="eastAsia"/>
        </w:rPr>
        <w:t>以“裳”字为基础可以组成多个词语，如“衣裳”，这是一个常见的组合，意指衣服，其中“衣”指的是上衣，“裳”则是下装；还有“霓裳”，这个词常用来形容美丽、华丽的衣裳，尤其是指舞蹈或戏剧中的服饰。“羽裳”也是一种极具诗意的组合，用于描述轻盈美丽的衣物，常常出现在文学作品中。</w:t>
      </w:r>
    </w:p>
    <w:p w14:paraId="4F292224" w14:textId="77777777" w:rsidR="003F7C34" w:rsidRDefault="003F7C34">
      <w:pPr>
        <w:rPr>
          <w:rFonts w:hint="eastAsia"/>
        </w:rPr>
      </w:pPr>
    </w:p>
    <w:p w14:paraId="0D1636C2" w14:textId="77777777" w:rsidR="003F7C34" w:rsidRDefault="003F7C34">
      <w:pPr>
        <w:rPr>
          <w:rFonts w:hint="eastAsia"/>
        </w:rPr>
      </w:pPr>
    </w:p>
    <w:p w14:paraId="2221225E" w14:textId="77777777" w:rsidR="003F7C34" w:rsidRDefault="003F7C34">
      <w:pPr>
        <w:rPr>
          <w:rFonts w:hint="eastAsia"/>
        </w:rPr>
      </w:pPr>
      <w:r>
        <w:rPr>
          <w:rFonts w:hint="eastAsia"/>
        </w:rPr>
        <w:t>裳在文学中的应用</w:t>
      </w:r>
    </w:p>
    <w:p w14:paraId="05D1313A" w14:textId="77777777" w:rsidR="003F7C34" w:rsidRDefault="003F7C34">
      <w:pPr>
        <w:rPr>
          <w:rFonts w:hint="eastAsia"/>
        </w:rPr>
      </w:pPr>
      <w:r>
        <w:rPr>
          <w:rFonts w:hint="eastAsia"/>
        </w:rPr>
        <w:t>“裳”字不仅在日常生活中有其独特的意义，在中国古典文学中也是频频出现的重要元素。例如唐代诗人白居易在其名作《琵琶行》中有句：“座中泣下谁最多？江州司马青衫湿。”这里的“青衫”虽然不是直接用“裳”，但它与“裳”同属服装类词汇，反映了当时的文化背景和社会风貌。而宋代女词人李清照的作品中也不乏对服饰描写，通过这些细腻的描绘，我们可以感受到古代文人对于“裳”的深厚情感。</w:t>
      </w:r>
    </w:p>
    <w:p w14:paraId="2DDE540B" w14:textId="77777777" w:rsidR="003F7C34" w:rsidRDefault="003F7C34">
      <w:pPr>
        <w:rPr>
          <w:rFonts w:hint="eastAsia"/>
        </w:rPr>
      </w:pPr>
    </w:p>
    <w:p w14:paraId="69ED59C4" w14:textId="77777777" w:rsidR="003F7C34" w:rsidRDefault="003F7C34">
      <w:pPr>
        <w:rPr>
          <w:rFonts w:hint="eastAsia"/>
        </w:rPr>
      </w:pPr>
    </w:p>
    <w:p w14:paraId="0D830FCC" w14:textId="77777777" w:rsidR="003F7C34" w:rsidRDefault="003F7C34">
      <w:pPr>
        <w:rPr>
          <w:rFonts w:hint="eastAsia"/>
        </w:rPr>
      </w:pPr>
      <w:r>
        <w:rPr>
          <w:rFonts w:hint="eastAsia"/>
        </w:rPr>
        <w:t>裳的现代意义</w:t>
      </w:r>
    </w:p>
    <w:p w14:paraId="7612F8A7" w14:textId="77777777" w:rsidR="003F7C34" w:rsidRDefault="003F7C34">
      <w:pPr>
        <w:rPr>
          <w:rFonts w:hint="eastAsia"/>
        </w:rPr>
      </w:pPr>
      <w:r>
        <w:rPr>
          <w:rFonts w:hint="eastAsia"/>
        </w:rPr>
        <w:t>随着时代的变迁，尽管人们的着装习惯发生了巨大的变化，但“裳”所承载的文化价值和美学观念仍然影响着现代社会。无论是传统的汉服爱好者，还是时尚设计师，都在尝试将“裳”的元素融入到现代设计之中，以此来表达对中国传统文化的敬意。因此，“裳”不仅仅是一个简单的汉字，它更是连接古今、传递美的载体。</w:t>
      </w:r>
    </w:p>
    <w:p w14:paraId="5797C885" w14:textId="77777777" w:rsidR="003F7C34" w:rsidRDefault="003F7C34">
      <w:pPr>
        <w:rPr>
          <w:rFonts w:hint="eastAsia"/>
        </w:rPr>
      </w:pPr>
    </w:p>
    <w:p w14:paraId="6395FCA3" w14:textId="77777777" w:rsidR="003F7C34" w:rsidRDefault="003F7C34">
      <w:pPr>
        <w:rPr>
          <w:rFonts w:hint="eastAsia"/>
        </w:rPr>
      </w:pPr>
    </w:p>
    <w:p w14:paraId="7287B403" w14:textId="77777777" w:rsidR="003F7C34" w:rsidRDefault="003F7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D37BA" w14:textId="0C09E44A" w:rsidR="007740C0" w:rsidRDefault="007740C0"/>
    <w:sectPr w:rsidR="0077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0"/>
    <w:rsid w:val="003F7C34"/>
    <w:rsid w:val="007740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4A278-99FE-41ED-930C-C556EA9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