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8247" w14:textId="77777777" w:rsidR="005F37F4" w:rsidRDefault="005F37F4">
      <w:pPr>
        <w:rPr>
          <w:rFonts w:hint="eastAsia"/>
        </w:rPr>
      </w:pPr>
    </w:p>
    <w:p w14:paraId="0A0641A0" w14:textId="77777777" w:rsidR="005F37F4" w:rsidRDefault="005F37F4">
      <w:pPr>
        <w:rPr>
          <w:rFonts w:hint="eastAsia"/>
        </w:rPr>
      </w:pPr>
      <w:r>
        <w:rPr>
          <w:rFonts w:hint="eastAsia"/>
        </w:rPr>
        <w:t>裙裾的拼音</w:t>
      </w:r>
    </w:p>
    <w:p w14:paraId="634D3BA9" w14:textId="77777777" w:rsidR="005F37F4" w:rsidRDefault="005F37F4">
      <w:pPr>
        <w:rPr>
          <w:rFonts w:hint="eastAsia"/>
        </w:rPr>
      </w:pPr>
      <w:r>
        <w:rPr>
          <w:rFonts w:hint="eastAsia"/>
        </w:rPr>
        <w:t>裙裾，读作 qún jū，是汉语中一个非常优美且富有诗意的词汇。它特指裙子的下摆部分，即裙边。在古代文学作品中，裙裾常常被用来描绘女子行走时那种轻盈、飘逸的姿态，给人以无限遐想的空间。</w:t>
      </w:r>
    </w:p>
    <w:p w14:paraId="2780712E" w14:textId="77777777" w:rsidR="005F37F4" w:rsidRDefault="005F37F4">
      <w:pPr>
        <w:rPr>
          <w:rFonts w:hint="eastAsia"/>
        </w:rPr>
      </w:pPr>
    </w:p>
    <w:p w14:paraId="04FB9B15" w14:textId="77777777" w:rsidR="005F37F4" w:rsidRDefault="005F37F4">
      <w:pPr>
        <w:rPr>
          <w:rFonts w:hint="eastAsia"/>
        </w:rPr>
      </w:pPr>
    </w:p>
    <w:p w14:paraId="17CE1EF6" w14:textId="77777777" w:rsidR="005F37F4" w:rsidRDefault="005F37F4">
      <w:pPr>
        <w:rPr>
          <w:rFonts w:hint="eastAsia"/>
        </w:rPr>
      </w:pPr>
      <w:r>
        <w:rPr>
          <w:rFonts w:hint="eastAsia"/>
        </w:rPr>
        <w:t>历史渊源</w:t>
      </w:r>
    </w:p>
    <w:p w14:paraId="747B2E0C" w14:textId="77777777" w:rsidR="005F37F4" w:rsidRDefault="005F37F4">
      <w:pPr>
        <w:rPr>
          <w:rFonts w:hint="eastAsia"/>
        </w:rPr>
      </w:pPr>
      <w:r>
        <w:rPr>
          <w:rFonts w:hint="eastAsia"/>
        </w:rPr>
        <w:t>在中国悠久的历史长河中，裙裾作为服饰文化的重要组成部分，承载着丰富的文化内涵和社会意义。早在先秦时期，随着纺织技术的发展，人们开始穿着更为复杂的衣物，而裙子也开始成为女性的主要服饰之一。到了唐宋年间，裙装的设计达到了前所未有的高度，不仅款式多样，装饰也极为讲究，裙裾的长度、颜色及图案等都具有特定的社会象征意义。</w:t>
      </w:r>
    </w:p>
    <w:p w14:paraId="564D0487" w14:textId="77777777" w:rsidR="005F37F4" w:rsidRDefault="005F37F4">
      <w:pPr>
        <w:rPr>
          <w:rFonts w:hint="eastAsia"/>
        </w:rPr>
      </w:pPr>
    </w:p>
    <w:p w14:paraId="7C40591F" w14:textId="77777777" w:rsidR="005F37F4" w:rsidRDefault="005F37F4">
      <w:pPr>
        <w:rPr>
          <w:rFonts w:hint="eastAsia"/>
        </w:rPr>
      </w:pPr>
    </w:p>
    <w:p w14:paraId="038BB839" w14:textId="77777777" w:rsidR="005F37F4" w:rsidRDefault="005F37F4">
      <w:pPr>
        <w:rPr>
          <w:rFonts w:hint="eastAsia"/>
        </w:rPr>
      </w:pPr>
      <w:r>
        <w:rPr>
          <w:rFonts w:hint="eastAsia"/>
        </w:rPr>
        <w:t>文学中的裙裾</w:t>
      </w:r>
    </w:p>
    <w:p w14:paraId="51EC6AD7" w14:textId="77777777" w:rsidR="005F37F4" w:rsidRDefault="005F37F4">
      <w:pPr>
        <w:rPr>
          <w:rFonts w:hint="eastAsia"/>
        </w:rPr>
      </w:pPr>
      <w:r>
        <w:rPr>
          <w:rFonts w:hint="eastAsia"/>
        </w:rPr>
        <w:t>许多古典诗词里都能见到关于裙裾的美好描写，比如“罗衣何飘飘，轻裾随风还”，这样的诗句通过细腻的笔触勾勒出了一幅动人的画面，让人仿佛能看到那身着华服的佳人在微风中翩翩起舞的身影。在明清小说中也不乏对裙裾的精彩描述，它们往往与人物的性格命运紧密相连，成为了塑造形象不可或缺的一部分。</w:t>
      </w:r>
    </w:p>
    <w:p w14:paraId="1CACEB76" w14:textId="77777777" w:rsidR="005F37F4" w:rsidRDefault="005F37F4">
      <w:pPr>
        <w:rPr>
          <w:rFonts w:hint="eastAsia"/>
        </w:rPr>
      </w:pPr>
    </w:p>
    <w:p w14:paraId="7BED07E0" w14:textId="77777777" w:rsidR="005F37F4" w:rsidRDefault="005F37F4">
      <w:pPr>
        <w:rPr>
          <w:rFonts w:hint="eastAsia"/>
        </w:rPr>
      </w:pPr>
    </w:p>
    <w:p w14:paraId="6951E614" w14:textId="77777777" w:rsidR="005F37F4" w:rsidRDefault="005F37F4">
      <w:pPr>
        <w:rPr>
          <w:rFonts w:hint="eastAsia"/>
        </w:rPr>
      </w:pPr>
      <w:r>
        <w:rPr>
          <w:rFonts w:hint="eastAsia"/>
        </w:rPr>
        <w:t>现代时尚中的裙裾</w:t>
      </w:r>
    </w:p>
    <w:p w14:paraId="11AED53B" w14:textId="77777777" w:rsidR="005F37F4" w:rsidRDefault="005F37F4">
      <w:pPr>
        <w:rPr>
          <w:rFonts w:hint="eastAsia"/>
        </w:rPr>
      </w:pPr>
      <w:r>
        <w:rPr>
          <w:rFonts w:hint="eastAsia"/>
        </w:rPr>
        <w:t>进入现代社会后，尽管人们的着装风格发生了巨大变化，但裙裾的魅力依旧不减当年。设计师们不断创新，将传统元素与现代设计理念相结合，推出了各种新颖别致的裙装款式。无论是日常休闲还是正式场合，我们都能看到不同风格的裙裾设计，展现出独特的个人魅力和时代气息。</w:t>
      </w:r>
    </w:p>
    <w:p w14:paraId="04F3DC19" w14:textId="77777777" w:rsidR="005F37F4" w:rsidRDefault="005F37F4">
      <w:pPr>
        <w:rPr>
          <w:rFonts w:hint="eastAsia"/>
        </w:rPr>
      </w:pPr>
    </w:p>
    <w:p w14:paraId="6FCEFDEF" w14:textId="77777777" w:rsidR="005F37F4" w:rsidRDefault="005F37F4">
      <w:pPr>
        <w:rPr>
          <w:rFonts w:hint="eastAsia"/>
        </w:rPr>
      </w:pPr>
    </w:p>
    <w:p w14:paraId="136BE65A" w14:textId="77777777" w:rsidR="005F37F4" w:rsidRDefault="005F37F4">
      <w:pPr>
        <w:rPr>
          <w:rFonts w:hint="eastAsia"/>
        </w:rPr>
      </w:pPr>
      <w:r>
        <w:rPr>
          <w:rFonts w:hint="eastAsia"/>
        </w:rPr>
        <w:t>最后的总结</w:t>
      </w:r>
    </w:p>
    <w:p w14:paraId="59A9AABE" w14:textId="77777777" w:rsidR="005F37F4" w:rsidRDefault="005F37F4">
      <w:pPr>
        <w:rPr>
          <w:rFonts w:hint="eastAsia"/>
        </w:rPr>
      </w:pPr>
      <w:r>
        <w:rPr>
          <w:rFonts w:hint="eastAsia"/>
        </w:rPr>
        <w:t>从古至今，裙裾不仅仅是服装的一部分，更是一种文化的传承与表达。它见证了人类社会的发展变迁，反映了各个时代的审美观念。无论是在古典诗词中还是现代T台上，裙裾始终散发着迷人的光彩，继续书写着属于它的美丽篇章。</w:t>
      </w:r>
    </w:p>
    <w:p w14:paraId="198B3A2B" w14:textId="77777777" w:rsidR="005F37F4" w:rsidRDefault="005F37F4">
      <w:pPr>
        <w:rPr>
          <w:rFonts w:hint="eastAsia"/>
        </w:rPr>
      </w:pPr>
    </w:p>
    <w:p w14:paraId="677A422F" w14:textId="77777777" w:rsidR="005F37F4" w:rsidRDefault="005F37F4">
      <w:pPr>
        <w:rPr>
          <w:rFonts w:hint="eastAsia"/>
        </w:rPr>
      </w:pPr>
    </w:p>
    <w:p w14:paraId="25330618" w14:textId="77777777" w:rsidR="005F37F4" w:rsidRDefault="005F3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7331C" w14:textId="5849E069" w:rsidR="00B93C48" w:rsidRDefault="00B93C48"/>
    <w:sectPr w:rsidR="00B9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8"/>
    <w:rsid w:val="005F37F4"/>
    <w:rsid w:val="00B42149"/>
    <w:rsid w:val="00B9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5E987-7B6C-4671-B487-270DF6E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