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92DD" w14:textId="77777777" w:rsidR="006E6862" w:rsidRDefault="006E6862">
      <w:pPr>
        <w:rPr>
          <w:rFonts w:hint="eastAsia"/>
        </w:rPr>
      </w:pPr>
    </w:p>
    <w:p w14:paraId="42D661A5" w14:textId="77777777" w:rsidR="006E6862" w:rsidRDefault="006E6862">
      <w:pPr>
        <w:rPr>
          <w:rFonts w:hint="eastAsia"/>
        </w:rPr>
      </w:pPr>
      <w:r>
        <w:rPr>
          <w:rFonts w:hint="eastAsia"/>
        </w:rPr>
        <w:t>蛮横的拼音</w:t>
      </w:r>
    </w:p>
    <w:p w14:paraId="282B3601" w14:textId="77777777" w:rsidR="006E6862" w:rsidRDefault="006E6862">
      <w:pPr>
        <w:rPr>
          <w:rFonts w:hint="eastAsia"/>
        </w:rPr>
      </w:pPr>
      <w:r>
        <w:rPr>
          <w:rFonts w:hint="eastAsia"/>
        </w:rPr>
        <w:t>蛮横“mán hèng”，这两个汉字组合在一起，通常用来形容一个人的态度粗暴、不讲道理。在汉语中，每个字都有其独特的意义和发音，而当它们组合在一起时，则形成了一个具有强烈色彩的新词。这个词不仅传达了言语上的攻击性，还包含了行为上的霸道与无礼。</w:t>
      </w:r>
    </w:p>
    <w:p w14:paraId="1776841E" w14:textId="77777777" w:rsidR="006E6862" w:rsidRDefault="006E6862">
      <w:pPr>
        <w:rPr>
          <w:rFonts w:hint="eastAsia"/>
        </w:rPr>
      </w:pPr>
    </w:p>
    <w:p w14:paraId="66E0302E" w14:textId="77777777" w:rsidR="006E6862" w:rsidRDefault="006E6862">
      <w:pPr>
        <w:rPr>
          <w:rFonts w:hint="eastAsia"/>
        </w:rPr>
      </w:pPr>
    </w:p>
    <w:p w14:paraId="7D307844" w14:textId="77777777" w:rsidR="006E6862" w:rsidRDefault="006E6862">
      <w:pPr>
        <w:rPr>
          <w:rFonts w:hint="eastAsia"/>
        </w:rPr>
      </w:pPr>
      <w:r>
        <w:rPr>
          <w:rFonts w:hint="eastAsia"/>
        </w:rPr>
        <w:t>词语的构成与文化背景</w:t>
      </w:r>
    </w:p>
    <w:p w14:paraId="3A493D6D" w14:textId="77777777" w:rsidR="006E6862" w:rsidRDefault="006E6862">
      <w:pPr>
        <w:rPr>
          <w:rFonts w:hint="eastAsia"/>
        </w:rPr>
      </w:pPr>
      <w:r>
        <w:rPr>
          <w:rFonts w:hint="eastAsia"/>
        </w:rPr>
        <w:t>“蛮”字原本指的是古代中国南方未开化的民族，引申为野蛮、不文明的意思；“横”则是指不依据规矩、随意逾越界限的行为。因此，“蛮横”一词深刻反映了中国文化对于礼仪和秩序的重视，同时也揭示出对那些破坏这种和谐关系行为的一种贬斥态度。</w:t>
      </w:r>
    </w:p>
    <w:p w14:paraId="1FCEAE4C" w14:textId="77777777" w:rsidR="006E6862" w:rsidRDefault="006E6862">
      <w:pPr>
        <w:rPr>
          <w:rFonts w:hint="eastAsia"/>
        </w:rPr>
      </w:pPr>
    </w:p>
    <w:p w14:paraId="6910C9FD" w14:textId="77777777" w:rsidR="006E6862" w:rsidRDefault="006E6862">
      <w:pPr>
        <w:rPr>
          <w:rFonts w:hint="eastAsia"/>
        </w:rPr>
      </w:pPr>
    </w:p>
    <w:p w14:paraId="61C5A0E6" w14:textId="77777777" w:rsidR="006E6862" w:rsidRDefault="006E6862">
      <w:pPr>
        <w:rPr>
          <w:rFonts w:hint="eastAsia"/>
        </w:rPr>
      </w:pPr>
      <w:r>
        <w:rPr>
          <w:rFonts w:hint="eastAsia"/>
        </w:rPr>
        <w:t>蛮横在现代社会中的体现</w:t>
      </w:r>
    </w:p>
    <w:p w14:paraId="10461735" w14:textId="77777777" w:rsidR="006E6862" w:rsidRDefault="006E6862">
      <w:pPr>
        <w:rPr>
          <w:rFonts w:hint="eastAsia"/>
        </w:rPr>
      </w:pPr>
      <w:r>
        <w:rPr>
          <w:rFonts w:hint="eastAsia"/>
        </w:rPr>
        <w:t>在当今社会，“蛮横”的表现形式多种多样。无论是在工作场所还是日常生活中，我们都不难发现一些人以自我为中心，不顾他人感受，强行推进自己的观点或需求。例如，在公共交通工具上大声喧哗、插队或者在网络上进行人身攻击等行为，都是蛮横的具体表现。这些行为不仅扰乱了公共秩序，也伤害了他人的感情。</w:t>
      </w:r>
    </w:p>
    <w:p w14:paraId="30D57CAD" w14:textId="77777777" w:rsidR="006E6862" w:rsidRDefault="006E6862">
      <w:pPr>
        <w:rPr>
          <w:rFonts w:hint="eastAsia"/>
        </w:rPr>
      </w:pPr>
    </w:p>
    <w:p w14:paraId="30220EC0" w14:textId="77777777" w:rsidR="006E6862" w:rsidRDefault="006E6862">
      <w:pPr>
        <w:rPr>
          <w:rFonts w:hint="eastAsia"/>
        </w:rPr>
      </w:pPr>
    </w:p>
    <w:p w14:paraId="07487B08" w14:textId="77777777" w:rsidR="006E6862" w:rsidRDefault="006E6862">
      <w:pPr>
        <w:rPr>
          <w:rFonts w:hint="eastAsia"/>
        </w:rPr>
      </w:pPr>
      <w:r>
        <w:rPr>
          <w:rFonts w:hint="eastAsia"/>
        </w:rPr>
        <w:t>如何应对蛮横的行为</w:t>
      </w:r>
    </w:p>
    <w:p w14:paraId="08438494" w14:textId="77777777" w:rsidR="006E6862" w:rsidRDefault="006E6862">
      <w:pPr>
        <w:rPr>
          <w:rFonts w:hint="eastAsia"/>
        </w:rPr>
      </w:pPr>
      <w:r>
        <w:rPr>
          <w:rFonts w:hint="eastAsia"/>
        </w:rPr>
        <w:t>面对蛮横之人，保持冷静是首要原则。试图以理服人虽然重要，但在某些情况下，避免直接冲突、选择暂时退让可能是更明智的做法。培养同理心，理解对方可能存在的不满或压力来源，也有助于缓解紧张局势。同时，社会也应该加强对公民素质的教育，提高公众对文明行为规范的认识，共同营造一个更加和谐的社会环境。</w:t>
      </w:r>
    </w:p>
    <w:p w14:paraId="77DD2CB7" w14:textId="77777777" w:rsidR="006E6862" w:rsidRDefault="006E6862">
      <w:pPr>
        <w:rPr>
          <w:rFonts w:hint="eastAsia"/>
        </w:rPr>
      </w:pPr>
    </w:p>
    <w:p w14:paraId="300C655D" w14:textId="77777777" w:rsidR="006E6862" w:rsidRDefault="006E6862">
      <w:pPr>
        <w:rPr>
          <w:rFonts w:hint="eastAsia"/>
        </w:rPr>
      </w:pPr>
    </w:p>
    <w:p w14:paraId="257B8668" w14:textId="77777777" w:rsidR="006E6862" w:rsidRDefault="006E6862">
      <w:pPr>
        <w:rPr>
          <w:rFonts w:hint="eastAsia"/>
        </w:rPr>
      </w:pPr>
      <w:r>
        <w:rPr>
          <w:rFonts w:hint="eastAsia"/>
        </w:rPr>
        <w:t>最后的总结</w:t>
      </w:r>
    </w:p>
    <w:p w14:paraId="453F410E" w14:textId="77777777" w:rsidR="006E6862" w:rsidRDefault="006E6862">
      <w:pPr>
        <w:rPr>
          <w:rFonts w:hint="eastAsia"/>
        </w:rPr>
      </w:pPr>
      <w:r>
        <w:rPr>
          <w:rFonts w:hint="eastAsia"/>
        </w:rPr>
        <w:t>“蛮横”不仅仅是一个简单的词汇，它背后承载着深厚的文化意义和社会价值观念。了解并正确使用这一词汇，有助于我们在日常交往中更好地表达自己的立场，同时也是维护社会和谐的重要一步。让我们共同努力，减少生活中的蛮横现象，促进人与人之间的相互尊重和理解。</w:t>
      </w:r>
    </w:p>
    <w:p w14:paraId="3AD1EA82" w14:textId="77777777" w:rsidR="006E6862" w:rsidRDefault="006E6862">
      <w:pPr>
        <w:rPr>
          <w:rFonts w:hint="eastAsia"/>
        </w:rPr>
      </w:pPr>
    </w:p>
    <w:p w14:paraId="002482AE" w14:textId="77777777" w:rsidR="006E6862" w:rsidRDefault="006E6862">
      <w:pPr>
        <w:rPr>
          <w:rFonts w:hint="eastAsia"/>
        </w:rPr>
      </w:pPr>
    </w:p>
    <w:p w14:paraId="49256786" w14:textId="77777777" w:rsidR="006E6862" w:rsidRDefault="006E6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8367E" w14:textId="13B60689" w:rsidR="00C760ED" w:rsidRDefault="00C760ED"/>
    <w:sectPr w:rsidR="00C76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ED"/>
    <w:rsid w:val="006E6862"/>
    <w:rsid w:val="00B42149"/>
    <w:rsid w:val="00C7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A529F-25CA-4E4B-8870-30838C4A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